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42" w:rsidRPr="007B1E7D" w:rsidRDefault="00BA0F42" w:rsidP="00BA0F42">
      <w:pPr>
        <w:pStyle w:val="20"/>
        <w:rPr>
          <w:rFonts w:ascii="Arial" w:eastAsia="黑体" w:hAnsi="Arial"/>
        </w:rPr>
        <w:sectPr w:rsidR="00BA0F42" w:rsidRPr="007B1E7D" w:rsidSect="00BA0F42">
          <w:pgSz w:w="11906" w:h="16838"/>
          <w:pgMar w:top="1440" w:right="1797" w:bottom="1440" w:left="1797" w:header="851" w:footer="992" w:gutter="0"/>
          <w:cols w:space="425"/>
          <w:docGrid w:type="lines" w:linePitch="312"/>
        </w:sectPr>
      </w:pPr>
      <w:bookmarkStart w:id="0" w:name="_Toc439168847"/>
      <w:r w:rsidRPr="00110B39">
        <w:rPr>
          <w:rFonts w:ascii="宋体" w:hAnsi="宋体" w:hint="eastAsia"/>
          <w:color w:val="000000"/>
          <w:szCs w:val="21"/>
        </w:rPr>
        <w:t>A06556《土地增值税纳税申报表（二）（从事房地产开发的纳税人清算适用）》</w:t>
      </w:r>
      <w:bookmarkEnd w:id="0"/>
    </w:p>
    <w:p w:rsidR="00BA0F42" w:rsidRDefault="00BA0F42" w:rsidP="00BA0F42">
      <w:pPr>
        <w:pStyle w:val="0"/>
        <w:ind w:firstLine="422"/>
      </w:pPr>
      <w:bookmarkStart w:id="1" w:name="_Toc439168848"/>
      <w:r>
        <w:rPr>
          <w:rFonts w:hint="eastAsia"/>
        </w:rPr>
        <w:lastRenderedPageBreak/>
        <w:t>【政策依据】</w:t>
      </w:r>
      <w:bookmarkEnd w:id="1"/>
    </w:p>
    <w:p w:rsidR="00BA0F42" w:rsidRDefault="00BA0F42" w:rsidP="00BA0F42">
      <w:pPr>
        <w:pStyle w:val="00"/>
        <w:ind w:firstLine="400"/>
        <w:sectPr w:rsidR="00BA0F42" w:rsidSect="00E94C17">
          <w:type w:val="continuous"/>
          <w:pgSz w:w="11906" w:h="16838"/>
          <w:pgMar w:top="1440" w:right="1797" w:bottom="1440" w:left="1797" w:header="851" w:footer="992" w:gutter="0"/>
          <w:cols w:space="425"/>
          <w:docGrid w:type="lines" w:linePitch="312"/>
        </w:sectPr>
      </w:pPr>
      <w:r>
        <w:rPr>
          <w:rFonts w:hint="eastAsia"/>
        </w:rPr>
        <w:t>《</w:t>
      </w:r>
      <w:r w:rsidRPr="004F2248">
        <w:rPr>
          <w:rFonts w:hint="eastAsia"/>
        </w:rPr>
        <w:t>国家税务总局关于修订财产行为税部分税种申报表的通知</w:t>
      </w:r>
      <w:r>
        <w:rPr>
          <w:rFonts w:hint="eastAsia"/>
        </w:rPr>
        <w:t>》（税总发〔</w:t>
      </w:r>
      <w:r>
        <w:t>2015</w:t>
      </w:r>
      <w:r>
        <w:rPr>
          <w:rFonts w:hint="eastAsia"/>
        </w:rPr>
        <w:t>〕</w:t>
      </w:r>
      <w:r>
        <w:t>114</w:t>
      </w:r>
      <w:r>
        <w:rPr>
          <w:rFonts w:hint="eastAsia"/>
        </w:rPr>
        <w:t>号）</w:t>
      </w:r>
    </w:p>
    <w:p w:rsidR="00BA0F42" w:rsidRDefault="00BA0F42" w:rsidP="00BA0F42">
      <w:pPr>
        <w:pStyle w:val="0"/>
        <w:ind w:firstLine="422"/>
      </w:pPr>
      <w:bookmarkStart w:id="2" w:name="_Toc439168849"/>
      <w:r>
        <w:rPr>
          <w:rFonts w:hint="eastAsia"/>
        </w:rPr>
        <w:lastRenderedPageBreak/>
        <w:t>【表单】</w:t>
      </w:r>
      <w:bookmarkEnd w:id="2"/>
      <w:r>
        <w:t> </w:t>
      </w:r>
    </w:p>
    <w:p w:rsidR="00BA0F42" w:rsidRPr="005E0D59" w:rsidRDefault="00BA0F42" w:rsidP="00BA0F42">
      <w:pPr>
        <w:pStyle w:val="01"/>
        <w:spacing w:line="300" w:lineRule="exact"/>
        <w:ind w:firstLine="630"/>
        <w:jc w:val="center"/>
        <w:rPr>
          <w:rFonts w:ascii="宋体" w:hAnsi="宋体"/>
          <w:color w:val="000000"/>
        </w:rPr>
      </w:pPr>
      <w:bookmarkStart w:id="3" w:name="_Toc397616545"/>
      <w:bookmarkStart w:id="4" w:name="_Toc398082819"/>
      <w:bookmarkStart w:id="5" w:name="_Toc398082927"/>
      <w:bookmarkStart w:id="6" w:name="_Toc398185971"/>
      <w:r w:rsidRPr="005E0D59">
        <w:rPr>
          <w:rFonts w:ascii="宋体" w:hAnsi="宋体" w:hint="eastAsia"/>
          <w:color w:val="000000"/>
        </w:rPr>
        <w:t>土地增值税纳税申报表（二）</w:t>
      </w:r>
      <w:bookmarkEnd w:id="3"/>
      <w:bookmarkEnd w:id="4"/>
      <w:bookmarkEnd w:id="5"/>
      <w:bookmarkEnd w:id="6"/>
    </w:p>
    <w:p w:rsidR="00BA0F42" w:rsidRPr="005E0D59" w:rsidRDefault="00BA0F42" w:rsidP="00BA0F42">
      <w:pPr>
        <w:pStyle w:val="01"/>
        <w:spacing w:line="300" w:lineRule="exact"/>
        <w:ind w:firstLine="630"/>
        <w:jc w:val="center"/>
        <w:rPr>
          <w:rFonts w:ascii="宋体" w:hAnsi="宋体"/>
          <w:color w:val="000000"/>
        </w:rPr>
      </w:pPr>
      <w:bookmarkStart w:id="7" w:name="_Toc398082820"/>
      <w:bookmarkStart w:id="8" w:name="_Toc398082928"/>
      <w:bookmarkStart w:id="9" w:name="_Toc398132242"/>
      <w:bookmarkStart w:id="10" w:name="_Toc398185972"/>
      <w:r w:rsidRPr="005E0D59">
        <w:rPr>
          <w:rFonts w:ascii="宋体" w:hAnsi="宋体" w:hint="eastAsia"/>
          <w:color w:val="000000"/>
        </w:rPr>
        <w:t>（从事房地产开发的纳税人清算适用）</w:t>
      </w:r>
      <w:bookmarkEnd w:id="7"/>
      <w:bookmarkEnd w:id="8"/>
      <w:bookmarkEnd w:id="9"/>
      <w:bookmarkEnd w:id="10"/>
    </w:p>
    <w:p w:rsidR="00BA0F42" w:rsidRDefault="00BA0F42" w:rsidP="00BA0F42">
      <w:pPr>
        <w:pStyle w:val="01"/>
        <w:spacing w:line="300" w:lineRule="exact"/>
        <w:ind w:firstLine="630"/>
        <w:jc w:val="left"/>
        <w:rPr>
          <w:rFonts w:ascii="宋体" w:hAnsi="宋体"/>
          <w:color w:val="000000"/>
          <w:szCs w:val="21"/>
        </w:rPr>
      </w:pPr>
      <w:r w:rsidRPr="00272A21">
        <w:rPr>
          <w:rFonts w:ascii="宋体" w:hAnsi="宋体" w:hint="eastAsia"/>
          <w:color w:val="000000"/>
        </w:rPr>
        <w:t xml:space="preserve">　</w:t>
      </w:r>
      <w:r w:rsidRPr="00272A21">
        <w:rPr>
          <w:rFonts w:ascii="宋体" w:hAnsi="宋体" w:hint="eastAsia"/>
          <w:color w:val="000000"/>
          <w:szCs w:val="21"/>
        </w:rPr>
        <w:t>税款所属时间：　年　月　日至　年　月　日</w:t>
      </w:r>
      <w:r w:rsidRPr="00272A21">
        <w:rPr>
          <w:rFonts w:ascii="宋体" w:hAnsi="宋体"/>
          <w:color w:val="000000"/>
          <w:szCs w:val="21"/>
        </w:rPr>
        <w:t> </w:t>
      </w:r>
      <w:r w:rsidRPr="00272A21">
        <w:rPr>
          <w:rFonts w:ascii="宋体" w:hAnsi="宋体" w:hint="eastAsia"/>
          <w:color w:val="000000"/>
          <w:szCs w:val="21"/>
        </w:rPr>
        <w:t xml:space="preserve">       </w:t>
      </w:r>
      <w:r w:rsidRPr="00272A21">
        <w:rPr>
          <w:rFonts w:ascii="宋体" w:hAnsi="宋体"/>
          <w:color w:val="000000"/>
          <w:szCs w:val="21"/>
        </w:rPr>
        <w:t xml:space="preserve">  </w:t>
      </w:r>
      <w:r w:rsidRPr="00272A21">
        <w:rPr>
          <w:rFonts w:ascii="宋体" w:hAnsi="宋体" w:hint="eastAsia"/>
          <w:color w:val="000000"/>
          <w:szCs w:val="21"/>
        </w:rPr>
        <w:t xml:space="preserve">填表日期： 　年　 月　 日　</w:t>
      </w:r>
      <w:r>
        <w:rPr>
          <w:rFonts w:ascii="宋体" w:hAnsi="宋体" w:hint="eastAsia"/>
          <w:color w:val="000000"/>
          <w:szCs w:val="21"/>
        </w:rPr>
        <w:t xml:space="preserve">    </w:t>
      </w:r>
      <w:r w:rsidRPr="00272A21">
        <w:rPr>
          <w:rFonts w:ascii="宋体" w:hAnsi="宋体" w:hint="eastAsia"/>
          <w:color w:val="000000"/>
          <w:szCs w:val="21"/>
        </w:rPr>
        <w:t>金额单位：元至角分；面积单位：平方米</w:t>
      </w:r>
    </w:p>
    <w:p w:rsidR="00BA0F42" w:rsidRDefault="00BA0F42" w:rsidP="00BA0F42">
      <w:pPr>
        <w:pStyle w:val="01"/>
        <w:spacing w:line="300" w:lineRule="exact"/>
        <w:ind w:firstLine="630"/>
        <w:jc w:val="left"/>
        <w:rPr>
          <w:rFonts w:ascii="宋体" w:hAnsi="宋体"/>
          <w:color w:val="000000"/>
          <w:szCs w:val="21"/>
        </w:rPr>
      </w:pPr>
    </w:p>
    <w:tbl>
      <w:tblPr>
        <w:tblW w:w="5000" w:type="pct"/>
        <w:tblLook w:val="0000"/>
      </w:tblPr>
      <w:tblGrid>
        <w:gridCol w:w="996"/>
        <w:gridCol w:w="361"/>
        <w:gridCol w:w="148"/>
        <w:gridCol w:w="233"/>
        <w:gridCol w:w="32"/>
        <w:gridCol w:w="202"/>
        <w:gridCol w:w="232"/>
        <w:gridCol w:w="232"/>
        <w:gridCol w:w="232"/>
        <w:gridCol w:w="232"/>
        <w:gridCol w:w="232"/>
        <w:gridCol w:w="74"/>
        <w:gridCol w:w="159"/>
        <w:gridCol w:w="40"/>
        <w:gridCol w:w="139"/>
        <w:gridCol w:w="54"/>
        <w:gridCol w:w="232"/>
        <w:gridCol w:w="232"/>
        <w:gridCol w:w="232"/>
        <w:gridCol w:w="232"/>
        <w:gridCol w:w="232"/>
        <w:gridCol w:w="108"/>
        <w:gridCol w:w="125"/>
        <w:gridCol w:w="113"/>
        <w:gridCol w:w="119"/>
        <w:gridCol w:w="91"/>
        <w:gridCol w:w="142"/>
        <w:gridCol w:w="232"/>
        <w:gridCol w:w="232"/>
        <w:gridCol w:w="184"/>
        <w:gridCol w:w="48"/>
        <w:gridCol w:w="661"/>
        <w:gridCol w:w="272"/>
        <w:gridCol w:w="1140"/>
        <w:gridCol w:w="283"/>
        <w:gridCol w:w="349"/>
        <w:gridCol w:w="507"/>
        <w:gridCol w:w="748"/>
        <w:gridCol w:w="516"/>
        <w:gridCol w:w="340"/>
        <w:gridCol w:w="541"/>
        <w:gridCol w:w="689"/>
        <w:gridCol w:w="201"/>
        <w:gridCol w:w="173"/>
        <w:gridCol w:w="887"/>
        <w:gridCol w:w="60"/>
        <w:gridCol w:w="655"/>
      </w:tblGrid>
      <w:tr w:rsidR="00BA0F42" w:rsidTr="000D14E0">
        <w:trPr>
          <w:gridAfter w:val="16"/>
          <w:wAfter w:w="8023" w:type="dxa"/>
          <w:trHeight w:val="282"/>
        </w:trPr>
        <w:tc>
          <w:tcPr>
            <w:tcW w:w="530" w:type="pct"/>
            <w:gridSpan w:val="3"/>
            <w:tcBorders>
              <w:top w:val="nil"/>
              <w:left w:val="nil"/>
              <w:bottom w:val="nil"/>
              <w:right w:val="single" w:sz="4" w:space="0" w:color="auto"/>
            </w:tcBorders>
          </w:tcPr>
          <w:p w:rsidR="00BA0F42" w:rsidRDefault="00BA0F42" w:rsidP="000D14E0">
            <w:pPr>
              <w:pStyle w:val="01"/>
              <w:spacing w:line="300" w:lineRule="exact"/>
              <w:rPr>
                <w:rFonts w:ascii="宋体" w:hAnsi="宋体"/>
                <w:color w:val="000000"/>
                <w:szCs w:val="21"/>
              </w:rPr>
            </w:pPr>
            <w:r w:rsidRPr="00272A21">
              <w:rPr>
                <w:rFonts w:ascii="宋体" w:hAnsi="宋体" w:hint="eastAsia"/>
                <w:color w:val="000000"/>
                <w:szCs w:val="21"/>
              </w:rPr>
              <w:t>纳税人识别号</w:t>
            </w:r>
          </w:p>
        </w:tc>
        <w:tc>
          <w:tcPr>
            <w:tcW w:w="82" w:type="pct"/>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gridSpan w:val="2"/>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gridSpan w:val="2"/>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gridSpan w:val="3"/>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gridSpan w:val="2"/>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gridSpan w:val="2"/>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gridSpan w:val="2"/>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c>
          <w:tcPr>
            <w:tcW w:w="82" w:type="pct"/>
            <w:gridSpan w:val="2"/>
            <w:tcBorders>
              <w:top w:val="single" w:sz="4" w:space="0" w:color="auto"/>
              <w:left w:val="single" w:sz="4" w:space="0" w:color="auto"/>
              <w:bottom w:val="single" w:sz="4" w:space="0" w:color="auto"/>
              <w:right w:val="single" w:sz="4" w:space="0" w:color="auto"/>
            </w:tcBorders>
          </w:tcPr>
          <w:p w:rsidR="00BA0F42" w:rsidRDefault="00BA0F42" w:rsidP="000D14E0">
            <w:pPr>
              <w:pStyle w:val="01"/>
              <w:spacing w:line="300" w:lineRule="exact"/>
              <w:rPr>
                <w:rFonts w:ascii="宋体" w:hAnsi="宋体"/>
                <w:b/>
                <w:bCs/>
                <w:color w:val="000000"/>
                <w:sz w:val="32"/>
                <w:szCs w:val="21"/>
              </w:rPr>
            </w:pPr>
          </w:p>
        </w:tc>
      </w:tr>
      <w:tr w:rsidR="00BA0F42" w:rsidTr="000D14E0">
        <w:tblPrEx>
          <w:jc w:val="center"/>
          <w:tblCellMar>
            <w:left w:w="0" w:type="dxa"/>
            <w:right w:w="0" w:type="dxa"/>
          </w:tblCellMar>
        </w:tblPrEx>
        <w:trPr>
          <w:trHeight w:val="240"/>
          <w:jc w:val="center"/>
        </w:trPr>
        <w:tc>
          <w:tcPr>
            <w:tcW w:w="478" w:type="pct"/>
            <w:gridSpan w:val="2"/>
            <w:tcBorders>
              <w:top w:val="single" w:sz="8" w:space="0" w:color="auto"/>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纳税人名称</w:t>
            </w:r>
          </w:p>
        </w:tc>
        <w:tc>
          <w:tcPr>
            <w:tcW w:w="722" w:type="pct"/>
            <w:gridSpan w:val="12"/>
            <w:tcBorders>
              <w:top w:val="single" w:sz="8" w:space="0" w:color="auto"/>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w:t>
            </w:r>
          </w:p>
        </w:tc>
        <w:tc>
          <w:tcPr>
            <w:tcW w:w="516" w:type="pct"/>
            <w:gridSpan w:val="8"/>
            <w:tcBorders>
              <w:top w:val="single" w:sz="8" w:space="0" w:color="auto"/>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项目名称</w:t>
            </w:r>
          </w:p>
        </w:tc>
        <w:tc>
          <w:tcPr>
            <w:tcW w:w="687" w:type="pct"/>
            <w:gridSpan w:val="10"/>
            <w:tcBorders>
              <w:top w:val="single" w:sz="8" w:space="0" w:color="auto"/>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598" w:type="pct"/>
            <w:gridSpan w:val="3"/>
            <w:tcBorders>
              <w:top w:val="single" w:sz="8" w:space="0" w:color="auto"/>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项目编号</w:t>
            </w:r>
          </w:p>
        </w:tc>
        <w:tc>
          <w:tcPr>
            <w:tcW w:w="566" w:type="pct"/>
            <w:gridSpan w:val="3"/>
            <w:tcBorders>
              <w:top w:val="single" w:sz="8" w:space="0" w:color="auto"/>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493" w:type="pct"/>
            <w:gridSpan w:val="3"/>
            <w:tcBorders>
              <w:top w:val="single" w:sz="8" w:space="0" w:color="auto"/>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项目地址</w:t>
            </w:r>
          </w:p>
        </w:tc>
        <w:tc>
          <w:tcPr>
            <w:tcW w:w="940" w:type="pct"/>
            <w:gridSpan w:val="6"/>
            <w:tcBorders>
              <w:top w:val="single" w:sz="8" w:space="0" w:color="auto"/>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w:t>
            </w:r>
          </w:p>
        </w:tc>
      </w:tr>
      <w:tr w:rsidR="00BA0F42" w:rsidTr="000D14E0">
        <w:tblPrEx>
          <w:jc w:val="center"/>
          <w:tblCellMar>
            <w:left w:w="0" w:type="dxa"/>
            <w:right w:w="0" w:type="dxa"/>
          </w:tblCellMar>
        </w:tblPrEx>
        <w:trPr>
          <w:trHeight w:val="240"/>
          <w:jc w:val="center"/>
        </w:trPr>
        <w:tc>
          <w:tcPr>
            <w:tcW w:w="478" w:type="pct"/>
            <w:gridSpan w:val="2"/>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所属行业</w:t>
            </w:r>
          </w:p>
        </w:tc>
        <w:tc>
          <w:tcPr>
            <w:tcW w:w="722" w:type="pct"/>
            <w:gridSpan w:val="12"/>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w:t>
            </w:r>
          </w:p>
        </w:tc>
        <w:tc>
          <w:tcPr>
            <w:tcW w:w="516" w:type="pct"/>
            <w:gridSpan w:val="8"/>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登记注册类型</w:t>
            </w:r>
          </w:p>
        </w:tc>
        <w:tc>
          <w:tcPr>
            <w:tcW w:w="687" w:type="pct"/>
            <w:gridSpan w:val="10"/>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w:t>
            </w:r>
          </w:p>
        </w:tc>
        <w:tc>
          <w:tcPr>
            <w:tcW w:w="598"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纳税人地址</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w:t>
            </w:r>
          </w:p>
        </w:tc>
        <w:tc>
          <w:tcPr>
            <w:tcW w:w="493"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邮政编码</w:t>
            </w:r>
          </w:p>
        </w:tc>
        <w:tc>
          <w:tcPr>
            <w:tcW w:w="940" w:type="pct"/>
            <w:gridSpan w:val="6"/>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w:t>
            </w:r>
          </w:p>
        </w:tc>
      </w:tr>
      <w:tr w:rsidR="00BA0F42" w:rsidTr="000D14E0">
        <w:tblPrEx>
          <w:jc w:val="center"/>
          <w:tblCellMar>
            <w:left w:w="0" w:type="dxa"/>
            <w:right w:w="0" w:type="dxa"/>
          </w:tblCellMar>
        </w:tblPrEx>
        <w:trPr>
          <w:trHeight w:val="240"/>
          <w:jc w:val="center"/>
        </w:trPr>
        <w:tc>
          <w:tcPr>
            <w:tcW w:w="478" w:type="pct"/>
            <w:gridSpan w:val="2"/>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开户银行</w:t>
            </w:r>
          </w:p>
        </w:tc>
        <w:tc>
          <w:tcPr>
            <w:tcW w:w="722" w:type="pct"/>
            <w:gridSpan w:val="12"/>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w:t>
            </w:r>
          </w:p>
        </w:tc>
        <w:tc>
          <w:tcPr>
            <w:tcW w:w="516" w:type="pct"/>
            <w:gridSpan w:val="8"/>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银行账号</w:t>
            </w:r>
          </w:p>
        </w:tc>
        <w:tc>
          <w:tcPr>
            <w:tcW w:w="687" w:type="pct"/>
            <w:gridSpan w:val="10"/>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w:t>
            </w:r>
          </w:p>
        </w:tc>
        <w:tc>
          <w:tcPr>
            <w:tcW w:w="598"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主管部门</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w:t>
            </w:r>
          </w:p>
        </w:tc>
        <w:tc>
          <w:tcPr>
            <w:tcW w:w="493"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电　　话</w:t>
            </w:r>
          </w:p>
        </w:tc>
        <w:tc>
          <w:tcPr>
            <w:tcW w:w="940" w:type="pct"/>
            <w:gridSpan w:val="6"/>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w:t>
            </w:r>
          </w:p>
        </w:tc>
      </w:tr>
      <w:tr w:rsidR="00BA0F42" w:rsidTr="000D14E0">
        <w:tblPrEx>
          <w:jc w:val="center"/>
          <w:tblCellMar>
            <w:left w:w="0" w:type="dxa"/>
            <w:right w:w="0" w:type="dxa"/>
          </w:tblCellMar>
        </w:tblPrEx>
        <w:trPr>
          <w:trHeight w:val="240"/>
          <w:jc w:val="center"/>
        </w:trPr>
        <w:tc>
          <w:tcPr>
            <w:tcW w:w="1249" w:type="pct"/>
            <w:gridSpan w:val="15"/>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总可售面积</w:t>
            </w:r>
          </w:p>
        </w:tc>
        <w:tc>
          <w:tcPr>
            <w:tcW w:w="1250" w:type="pct"/>
            <w:gridSpan w:val="18"/>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1250" w:type="pct"/>
            <w:gridSpan w:val="6"/>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自用和出租面积</w:t>
            </w:r>
          </w:p>
        </w:tc>
        <w:tc>
          <w:tcPr>
            <w:tcW w:w="1251" w:type="pct"/>
            <w:gridSpan w:val="8"/>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623" w:type="pct"/>
            <w:gridSpan w:val="5"/>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已售面积</w:t>
            </w:r>
          </w:p>
        </w:tc>
        <w:tc>
          <w:tcPr>
            <w:tcW w:w="625" w:type="pct"/>
            <w:gridSpan w:val="10"/>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625" w:type="pct"/>
            <w:gridSpan w:val="11"/>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其中：普通住宅已售面积</w:t>
            </w:r>
          </w:p>
        </w:tc>
        <w:tc>
          <w:tcPr>
            <w:tcW w:w="625" w:type="pct"/>
            <w:gridSpan w:val="7"/>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625" w:type="pct"/>
            <w:gridSpan w:val="3"/>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其中：非普通住宅已售面积</w:t>
            </w:r>
          </w:p>
        </w:tc>
        <w:tc>
          <w:tcPr>
            <w:tcW w:w="625" w:type="pct"/>
            <w:gridSpan w:val="3"/>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625" w:type="pct"/>
            <w:gridSpan w:val="4"/>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其中：其他类型房地产已售面积</w:t>
            </w:r>
          </w:p>
        </w:tc>
        <w:tc>
          <w:tcPr>
            <w:tcW w:w="627" w:type="pct"/>
            <w:gridSpan w:val="4"/>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2901" w:type="pct"/>
            <w:gridSpan w:val="34"/>
            <w:vMerge w:val="restart"/>
            <w:tcBorders>
              <w:top w:val="nil"/>
              <w:left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项　　　　　　目</w:t>
            </w:r>
          </w:p>
        </w:tc>
        <w:tc>
          <w:tcPr>
            <w:tcW w:w="402" w:type="pct"/>
            <w:gridSpan w:val="3"/>
            <w:vMerge w:val="restart"/>
            <w:tcBorders>
              <w:top w:val="nil"/>
              <w:left w:val="nil"/>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行次</w:t>
            </w:r>
          </w:p>
        </w:tc>
        <w:tc>
          <w:tcPr>
            <w:tcW w:w="1697" w:type="pct"/>
            <w:gridSpan w:val="10"/>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金　　额</w:t>
            </w:r>
          </w:p>
        </w:tc>
      </w:tr>
      <w:tr w:rsidR="00BA0F42" w:rsidTr="000D14E0">
        <w:tblPrEx>
          <w:jc w:val="center"/>
          <w:tblCellMar>
            <w:left w:w="0" w:type="dxa"/>
            <w:right w:w="0" w:type="dxa"/>
          </w:tblCellMar>
        </w:tblPrEx>
        <w:trPr>
          <w:trHeight w:val="240"/>
          <w:jc w:val="center"/>
        </w:trPr>
        <w:tc>
          <w:tcPr>
            <w:tcW w:w="2901" w:type="pct"/>
            <w:gridSpan w:val="34"/>
            <w:vMerge/>
            <w:tcBorders>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402" w:type="pct"/>
            <w:gridSpan w:val="3"/>
            <w:vMerge/>
            <w:tcBorders>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普通住宅</w:t>
            </w: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非普通住宅</w:t>
            </w:r>
          </w:p>
        </w:tc>
        <w:tc>
          <w:tcPr>
            <w:tcW w:w="334" w:type="pct"/>
            <w:gridSpan w:val="2"/>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其他类型房地产</w:t>
            </w:r>
          </w:p>
        </w:tc>
        <w:tc>
          <w:tcPr>
            <w:tcW w:w="231" w:type="pct"/>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合计</w:t>
            </w:r>
          </w:p>
        </w:tc>
      </w:tr>
      <w:tr w:rsidR="00BA0F42" w:rsidTr="000D14E0">
        <w:tblPrEx>
          <w:jc w:val="center"/>
          <w:tblCellMar>
            <w:left w:w="0" w:type="dxa"/>
            <w:right w:w="0" w:type="dxa"/>
          </w:tblCellMar>
        </w:tblPrEx>
        <w:trPr>
          <w:trHeight w:val="240"/>
          <w:jc w:val="center"/>
        </w:trPr>
        <w:tc>
          <w:tcPr>
            <w:tcW w:w="2901" w:type="pct"/>
            <w:gridSpan w:val="34"/>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一、转让房地产收入总额　 1＝2＋3+4</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1</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34" w:type="pct"/>
            <w:gridSpan w:val="2"/>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31" w:type="pct"/>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351" w:type="pct"/>
            <w:vMerge w:val="restart"/>
            <w:tcBorders>
              <w:top w:val="nil"/>
              <w:left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其</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中</w:t>
            </w:r>
          </w:p>
        </w:tc>
        <w:tc>
          <w:tcPr>
            <w:tcW w:w="2550" w:type="pct"/>
            <w:gridSpan w:val="3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货币收入</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2</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34" w:type="pct"/>
            <w:gridSpan w:val="2"/>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31" w:type="pct"/>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309"/>
          <w:jc w:val="center"/>
        </w:trPr>
        <w:tc>
          <w:tcPr>
            <w:tcW w:w="351" w:type="pct"/>
            <w:vMerge/>
            <w:tcBorders>
              <w:left w:val="single" w:sz="8" w:space="0" w:color="auto"/>
              <w:right w:val="single" w:sz="8" w:space="0" w:color="auto"/>
            </w:tcBorders>
            <w:vAlign w:val="center"/>
          </w:tcPr>
          <w:p w:rsidR="00BA0F42" w:rsidRDefault="00BA0F42" w:rsidP="000D14E0">
            <w:pPr>
              <w:pStyle w:val="01"/>
              <w:spacing w:line="300" w:lineRule="exact"/>
              <w:jc w:val="left"/>
              <w:rPr>
                <w:rFonts w:ascii="宋体" w:hAnsi="宋体"/>
                <w:b/>
                <w:bCs/>
                <w:color w:val="000000"/>
                <w:kern w:val="44"/>
                <w:sz w:val="44"/>
                <w:szCs w:val="21"/>
              </w:rPr>
            </w:pPr>
          </w:p>
        </w:tc>
        <w:tc>
          <w:tcPr>
            <w:tcW w:w="2550" w:type="pct"/>
            <w:gridSpan w:val="3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实物收入</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3</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34" w:type="pct"/>
            <w:gridSpan w:val="2"/>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31" w:type="pct"/>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351" w:type="pct"/>
            <w:vMerge/>
            <w:tcBorders>
              <w:left w:val="single" w:sz="8" w:space="0" w:color="auto"/>
              <w:bottom w:val="single" w:sz="8" w:space="0" w:color="auto"/>
              <w:right w:val="single" w:sz="8" w:space="0" w:color="auto"/>
            </w:tcBorders>
            <w:vAlign w:val="center"/>
          </w:tcPr>
          <w:p w:rsidR="00BA0F42" w:rsidRDefault="00BA0F42" w:rsidP="000D14E0">
            <w:pPr>
              <w:pStyle w:val="01"/>
              <w:spacing w:line="300" w:lineRule="exact"/>
              <w:jc w:val="left"/>
              <w:rPr>
                <w:rFonts w:ascii="宋体" w:hAnsi="宋体"/>
                <w:b/>
                <w:bCs/>
                <w:color w:val="000000"/>
                <w:kern w:val="44"/>
                <w:sz w:val="44"/>
                <w:szCs w:val="21"/>
              </w:rPr>
            </w:pPr>
          </w:p>
        </w:tc>
        <w:tc>
          <w:tcPr>
            <w:tcW w:w="2550" w:type="pct"/>
            <w:gridSpan w:val="3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其他收入</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4</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34" w:type="pct"/>
            <w:gridSpan w:val="2"/>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31" w:type="pct"/>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2901" w:type="pct"/>
            <w:gridSpan w:val="34"/>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二、扣除项目金额合计　 5＝6＋7＋14＋17＋21</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5</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34" w:type="pct"/>
            <w:gridSpan w:val="2"/>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31" w:type="pct"/>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2901" w:type="pct"/>
            <w:gridSpan w:val="34"/>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1.取得土地使用权所支付的金额</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6</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34" w:type="pct"/>
            <w:gridSpan w:val="2"/>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31" w:type="pct"/>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2901" w:type="pct"/>
            <w:gridSpan w:val="34"/>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2.房地产开发成本　 7＝8＋9＋10＋11＋12＋13</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7</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34" w:type="pct"/>
            <w:gridSpan w:val="2"/>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31" w:type="pct"/>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351" w:type="pct"/>
            <w:vMerge w:val="restart"/>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其</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中</w:t>
            </w:r>
          </w:p>
        </w:tc>
        <w:tc>
          <w:tcPr>
            <w:tcW w:w="2550" w:type="pct"/>
            <w:gridSpan w:val="3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土地征用及拆迁补偿费</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8</w:t>
            </w:r>
          </w:p>
        </w:tc>
        <w:tc>
          <w:tcPr>
            <w:tcW w:w="566" w:type="pct"/>
            <w:gridSpan w:val="3"/>
            <w:tcBorders>
              <w:top w:val="nil"/>
              <w:left w:val="nil"/>
              <w:bottom w:val="single" w:sz="8" w:space="0" w:color="auto"/>
              <w:right w:val="single" w:sz="8" w:space="0" w:color="auto"/>
            </w:tcBorders>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34" w:type="pct"/>
            <w:gridSpan w:val="2"/>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31" w:type="pct"/>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351" w:type="pct"/>
            <w:vMerge/>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left"/>
              <w:rPr>
                <w:rFonts w:ascii="宋体" w:hAnsi="宋体"/>
                <w:b/>
                <w:bCs/>
                <w:color w:val="000000"/>
                <w:kern w:val="44"/>
                <w:sz w:val="44"/>
                <w:szCs w:val="21"/>
              </w:rPr>
            </w:pPr>
          </w:p>
        </w:tc>
        <w:tc>
          <w:tcPr>
            <w:tcW w:w="2550" w:type="pct"/>
            <w:gridSpan w:val="3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前期工程费</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9</w:t>
            </w:r>
          </w:p>
        </w:tc>
        <w:tc>
          <w:tcPr>
            <w:tcW w:w="566" w:type="pct"/>
            <w:gridSpan w:val="3"/>
            <w:tcBorders>
              <w:top w:val="nil"/>
              <w:left w:val="nil"/>
              <w:bottom w:val="single" w:sz="8" w:space="0" w:color="auto"/>
              <w:right w:val="single" w:sz="8" w:space="0" w:color="auto"/>
            </w:tcBorders>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34" w:type="pct"/>
            <w:gridSpan w:val="2"/>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31" w:type="pct"/>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351" w:type="pct"/>
            <w:vMerge/>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left"/>
              <w:rPr>
                <w:rFonts w:ascii="宋体" w:hAnsi="宋体"/>
                <w:b/>
                <w:bCs/>
                <w:color w:val="000000"/>
                <w:kern w:val="44"/>
                <w:sz w:val="44"/>
                <w:szCs w:val="21"/>
              </w:rPr>
            </w:pPr>
          </w:p>
        </w:tc>
        <w:tc>
          <w:tcPr>
            <w:tcW w:w="2550" w:type="pct"/>
            <w:gridSpan w:val="3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建筑安装工程费</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10</w:t>
            </w:r>
          </w:p>
        </w:tc>
        <w:tc>
          <w:tcPr>
            <w:tcW w:w="566" w:type="pct"/>
            <w:gridSpan w:val="3"/>
            <w:tcBorders>
              <w:top w:val="nil"/>
              <w:left w:val="nil"/>
              <w:bottom w:val="single" w:sz="8" w:space="0" w:color="auto"/>
              <w:right w:val="single" w:sz="8" w:space="0" w:color="auto"/>
            </w:tcBorders>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34" w:type="pct"/>
            <w:gridSpan w:val="2"/>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31" w:type="pct"/>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351" w:type="pct"/>
            <w:vMerge/>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left"/>
              <w:rPr>
                <w:rFonts w:ascii="宋体" w:hAnsi="宋体"/>
                <w:b/>
                <w:bCs/>
                <w:color w:val="000000"/>
                <w:kern w:val="44"/>
                <w:sz w:val="44"/>
                <w:szCs w:val="21"/>
              </w:rPr>
            </w:pPr>
          </w:p>
        </w:tc>
        <w:tc>
          <w:tcPr>
            <w:tcW w:w="2550" w:type="pct"/>
            <w:gridSpan w:val="3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基础设施费</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11</w:t>
            </w:r>
          </w:p>
        </w:tc>
        <w:tc>
          <w:tcPr>
            <w:tcW w:w="566" w:type="pct"/>
            <w:gridSpan w:val="3"/>
            <w:tcBorders>
              <w:top w:val="nil"/>
              <w:left w:val="nil"/>
              <w:bottom w:val="single" w:sz="8" w:space="0" w:color="auto"/>
              <w:right w:val="single" w:sz="8" w:space="0" w:color="auto"/>
            </w:tcBorders>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34" w:type="pct"/>
            <w:gridSpan w:val="2"/>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31" w:type="pct"/>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351" w:type="pct"/>
            <w:vMerge/>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left"/>
              <w:rPr>
                <w:rFonts w:ascii="宋体" w:hAnsi="宋体"/>
                <w:b/>
                <w:bCs/>
                <w:color w:val="000000"/>
                <w:kern w:val="44"/>
                <w:sz w:val="44"/>
                <w:szCs w:val="21"/>
              </w:rPr>
            </w:pPr>
          </w:p>
        </w:tc>
        <w:tc>
          <w:tcPr>
            <w:tcW w:w="2550" w:type="pct"/>
            <w:gridSpan w:val="3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公共配套设施费</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12</w:t>
            </w:r>
          </w:p>
        </w:tc>
        <w:tc>
          <w:tcPr>
            <w:tcW w:w="566" w:type="pct"/>
            <w:gridSpan w:val="3"/>
            <w:tcBorders>
              <w:top w:val="nil"/>
              <w:left w:val="nil"/>
              <w:bottom w:val="single" w:sz="8" w:space="0" w:color="auto"/>
              <w:right w:val="single" w:sz="8" w:space="0" w:color="auto"/>
            </w:tcBorders>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34" w:type="pct"/>
            <w:gridSpan w:val="2"/>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31" w:type="pct"/>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351" w:type="pct"/>
            <w:vMerge/>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left"/>
              <w:rPr>
                <w:rFonts w:ascii="宋体" w:hAnsi="宋体"/>
                <w:b/>
                <w:bCs/>
                <w:color w:val="000000"/>
                <w:kern w:val="44"/>
                <w:sz w:val="44"/>
                <w:szCs w:val="21"/>
              </w:rPr>
            </w:pPr>
          </w:p>
        </w:tc>
        <w:tc>
          <w:tcPr>
            <w:tcW w:w="2550" w:type="pct"/>
            <w:gridSpan w:val="3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开发间接费用</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13</w:t>
            </w:r>
          </w:p>
        </w:tc>
        <w:tc>
          <w:tcPr>
            <w:tcW w:w="566" w:type="pct"/>
            <w:gridSpan w:val="3"/>
            <w:tcBorders>
              <w:top w:val="nil"/>
              <w:left w:val="nil"/>
              <w:bottom w:val="single" w:sz="8" w:space="0" w:color="auto"/>
              <w:right w:val="single" w:sz="8" w:space="0" w:color="auto"/>
            </w:tcBorders>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34" w:type="pct"/>
            <w:gridSpan w:val="2"/>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31" w:type="pct"/>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2901" w:type="pct"/>
            <w:gridSpan w:val="34"/>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3.房地产开发费用　 14＝15＋16</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14</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tcPr>
          <w:p w:rsidR="00BA0F42" w:rsidRDefault="00BA0F42" w:rsidP="000D14E0">
            <w:pPr>
              <w:pStyle w:val="01"/>
              <w:spacing w:line="300" w:lineRule="exact"/>
              <w:jc w:val="center"/>
              <w:rPr>
                <w:rFonts w:ascii="宋体" w:hAnsi="宋体"/>
                <w:b/>
                <w:bCs/>
                <w:color w:val="000000"/>
                <w:kern w:val="44"/>
                <w:sz w:val="44"/>
                <w:szCs w:val="21"/>
              </w:rPr>
            </w:pPr>
          </w:p>
        </w:tc>
        <w:tc>
          <w:tcPr>
            <w:tcW w:w="334" w:type="pct"/>
            <w:gridSpan w:val="2"/>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31" w:type="pct"/>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351" w:type="pct"/>
            <w:vMerge w:val="restart"/>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其</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中</w:t>
            </w:r>
          </w:p>
        </w:tc>
        <w:tc>
          <w:tcPr>
            <w:tcW w:w="2550" w:type="pct"/>
            <w:gridSpan w:val="3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利息支出　</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15</w:t>
            </w:r>
          </w:p>
        </w:tc>
        <w:tc>
          <w:tcPr>
            <w:tcW w:w="566" w:type="pct"/>
            <w:gridSpan w:val="3"/>
            <w:tcBorders>
              <w:top w:val="nil"/>
              <w:left w:val="nil"/>
              <w:bottom w:val="single" w:sz="8" w:space="0" w:color="auto"/>
              <w:right w:val="single" w:sz="8" w:space="0" w:color="auto"/>
            </w:tcBorders>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13" w:type="pct"/>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52" w:type="pct"/>
            <w:gridSpan w:val="2"/>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351" w:type="pct"/>
            <w:vMerge/>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left"/>
              <w:rPr>
                <w:rFonts w:ascii="宋体" w:hAnsi="宋体"/>
                <w:b/>
                <w:bCs/>
                <w:color w:val="000000"/>
                <w:kern w:val="44"/>
                <w:sz w:val="44"/>
                <w:szCs w:val="21"/>
              </w:rPr>
            </w:pPr>
          </w:p>
        </w:tc>
        <w:tc>
          <w:tcPr>
            <w:tcW w:w="2550" w:type="pct"/>
            <w:gridSpan w:val="3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其他房地产开发费用</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16</w:t>
            </w:r>
          </w:p>
        </w:tc>
        <w:tc>
          <w:tcPr>
            <w:tcW w:w="566" w:type="pct"/>
            <w:gridSpan w:val="3"/>
            <w:tcBorders>
              <w:top w:val="nil"/>
              <w:left w:val="nil"/>
              <w:bottom w:val="single" w:sz="8" w:space="0" w:color="auto"/>
              <w:right w:val="single" w:sz="8" w:space="0" w:color="auto"/>
            </w:tcBorders>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13" w:type="pct"/>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52" w:type="pct"/>
            <w:gridSpan w:val="2"/>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2901" w:type="pct"/>
            <w:gridSpan w:val="34"/>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4.与转让房地产有关的税金等　 17＝18＋19＋20</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17</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tcPr>
          <w:p w:rsidR="00BA0F42" w:rsidRDefault="00BA0F42" w:rsidP="000D14E0">
            <w:pPr>
              <w:pStyle w:val="01"/>
              <w:spacing w:line="300" w:lineRule="exact"/>
              <w:jc w:val="center"/>
              <w:rPr>
                <w:rFonts w:ascii="宋体" w:hAnsi="宋体"/>
                <w:b/>
                <w:bCs/>
                <w:color w:val="000000"/>
                <w:kern w:val="44"/>
                <w:sz w:val="44"/>
                <w:szCs w:val="21"/>
              </w:rPr>
            </w:pPr>
          </w:p>
        </w:tc>
        <w:tc>
          <w:tcPr>
            <w:tcW w:w="313" w:type="pct"/>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52" w:type="pct"/>
            <w:gridSpan w:val="2"/>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351" w:type="pct"/>
            <w:vMerge w:val="restart"/>
            <w:tcBorders>
              <w:top w:val="single" w:sz="8" w:space="0" w:color="auto"/>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其</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中</w:t>
            </w:r>
          </w:p>
        </w:tc>
        <w:tc>
          <w:tcPr>
            <w:tcW w:w="2550" w:type="pct"/>
            <w:gridSpan w:val="33"/>
            <w:tcBorders>
              <w:top w:val="single" w:sz="8" w:space="0" w:color="auto"/>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营业税</w:t>
            </w:r>
          </w:p>
        </w:tc>
        <w:tc>
          <w:tcPr>
            <w:tcW w:w="402" w:type="pct"/>
            <w:gridSpan w:val="3"/>
            <w:tcBorders>
              <w:top w:val="single" w:sz="8" w:space="0" w:color="auto"/>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18</w:t>
            </w:r>
          </w:p>
        </w:tc>
        <w:tc>
          <w:tcPr>
            <w:tcW w:w="566" w:type="pct"/>
            <w:gridSpan w:val="3"/>
            <w:tcBorders>
              <w:top w:val="single" w:sz="8" w:space="0" w:color="auto"/>
              <w:left w:val="single" w:sz="8" w:space="0" w:color="auto"/>
              <w:bottom w:val="single" w:sz="8" w:space="0" w:color="auto"/>
              <w:right w:val="single" w:sz="8" w:space="0" w:color="auto"/>
            </w:tcBorders>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single" w:sz="8" w:space="0" w:color="auto"/>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13" w:type="pct"/>
            <w:tcBorders>
              <w:top w:val="single" w:sz="8" w:space="0" w:color="auto"/>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52" w:type="pct"/>
            <w:gridSpan w:val="2"/>
            <w:tcBorders>
              <w:top w:val="single" w:sz="8" w:space="0" w:color="auto"/>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351" w:type="pct"/>
            <w:vMerge/>
            <w:tcBorders>
              <w:left w:val="single" w:sz="8" w:space="0" w:color="auto"/>
              <w:bottom w:val="single" w:sz="8" w:space="0" w:color="auto"/>
              <w:right w:val="single" w:sz="8" w:space="0" w:color="auto"/>
            </w:tcBorders>
            <w:vAlign w:val="center"/>
          </w:tcPr>
          <w:p w:rsidR="00BA0F42" w:rsidRDefault="00BA0F42" w:rsidP="000D14E0">
            <w:pPr>
              <w:pStyle w:val="01"/>
              <w:spacing w:line="300" w:lineRule="exact"/>
              <w:jc w:val="left"/>
              <w:rPr>
                <w:rFonts w:ascii="宋体" w:hAnsi="宋体"/>
                <w:color w:val="000000"/>
                <w:szCs w:val="21"/>
              </w:rPr>
            </w:pPr>
          </w:p>
        </w:tc>
        <w:tc>
          <w:tcPr>
            <w:tcW w:w="2550" w:type="pct"/>
            <w:gridSpan w:val="33"/>
            <w:tcBorders>
              <w:top w:val="single" w:sz="8" w:space="0" w:color="auto"/>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城市维护建设税</w:t>
            </w:r>
          </w:p>
        </w:tc>
        <w:tc>
          <w:tcPr>
            <w:tcW w:w="402" w:type="pct"/>
            <w:gridSpan w:val="3"/>
            <w:tcBorders>
              <w:top w:val="single" w:sz="8" w:space="0" w:color="auto"/>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19</w:t>
            </w:r>
          </w:p>
        </w:tc>
        <w:tc>
          <w:tcPr>
            <w:tcW w:w="566" w:type="pct"/>
            <w:gridSpan w:val="3"/>
            <w:tcBorders>
              <w:top w:val="single" w:sz="8" w:space="0" w:color="auto"/>
              <w:left w:val="nil"/>
              <w:bottom w:val="single" w:sz="8" w:space="0" w:color="auto"/>
              <w:right w:val="single" w:sz="8" w:space="0" w:color="auto"/>
            </w:tcBorders>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single" w:sz="8" w:space="0" w:color="auto"/>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13" w:type="pct"/>
            <w:tcBorders>
              <w:top w:val="single" w:sz="8" w:space="0" w:color="auto"/>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52" w:type="pct"/>
            <w:gridSpan w:val="2"/>
            <w:tcBorders>
              <w:top w:val="single" w:sz="8" w:space="0" w:color="auto"/>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351" w:type="pct"/>
            <w:vMerge/>
            <w:tcBorders>
              <w:left w:val="single" w:sz="8" w:space="0" w:color="auto"/>
              <w:bottom w:val="single" w:sz="8" w:space="0" w:color="auto"/>
              <w:right w:val="single" w:sz="8" w:space="0" w:color="auto"/>
            </w:tcBorders>
            <w:vAlign w:val="center"/>
          </w:tcPr>
          <w:p w:rsidR="00BA0F42" w:rsidRDefault="00BA0F42" w:rsidP="000D14E0">
            <w:pPr>
              <w:pStyle w:val="01"/>
              <w:spacing w:line="300" w:lineRule="exact"/>
              <w:jc w:val="left"/>
              <w:rPr>
                <w:rFonts w:ascii="宋体" w:hAnsi="宋体"/>
                <w:color w:val="000000"/>
                <w:szCs w:val="21"/>
              </w:rPr>
            </w:pPr>
          </w:p>
        </w:tc>
        <w:tc>
          <w:tcPr>
            <w:tcW w:w="2550" w:type="pct"/>
            <w:gridSpan w:val="33"/>
            <w:tcBorders>
              <w:top w:val="single" w:sz="8" w:space="0" w:color="auto"/>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教育费附加</w:t>
            </w:r>
          </w:p>
        </w:tc>
        <w:tc>
          <w:tcPr>
            <w:tcW w:w="402" w:type="pct"/>
            <w:gridSpan w:val="3"/>
            <w:tcBorders>
              <w:top w:val="single" w:sz="8" w:space="0" w:color="auto"/>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20</w:t>
            </w:r>
          </w:p>
        </w:tc>
        <w:tc>
          <w:tcPr>
            <w:tcW w:w="566" w:type="pct"/>
            <w:gridSpan w:val="3"/>
            <w:tcBorders>
              <w:top w:val="single" w:sz="8" w:space="0" w:color="auto"/>
              <w:left w:val="nil"/>
              <w:bottom w:val="single" w:sz="8" w:space="0" w:color="auto"/>
              <w:right w:val="single" w:sz="8" w:space="0" w:color="auto"/>
            </w:tcBorders>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single" w:sz="8" w:space="0" w:color="auto"/>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13" w:type="pct"/>
            <w:tcBorders>
              <w:top w:val="single" w:sz="8" w:space="0" w:color="auto"/>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52" w:type="pct"/>
            <w:gridSpan w:val="2"/>
            <w:tcBorders>
              <w:top w:val="single" w:sz="8" w:space="0" w:color="auto"/>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2901" w:type="pct"/>
            <w:gridSpan w:val="34"/>
            <w:tcBorders>
              <w:top w:val="single" w:sz="8" w:space="0" w:color="auto"/>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5.财政部规定的其他扣除项目</w:t>
            </w:r>
          </w:p>
        </w:tc>
        <w:tc>
          <w:tcPr>
            <w:tcW w:w="402" w:type="pct"/>
            <w:gridSpan w:val="3"/>
            <w:tcBorders>
              <w:top w:val="single" w:sz="8" w:space="0" w:color="auto"/>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21</w:t>
            </w:r>
          </w:p>
        </w:tc>
        <w:tc>
          <w:tcPr>
            <w:tcW w:w="566" w:type="pct"/>
            <w:gridSpan w:val="3"/>
            <w:tcBorders>
              <w:top w:val="single" w:sz="8" w:space="0" w:color="auto"/>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single" w:sz="8" w:space="0" w:color="auto"/>
              <w:left w:val="nil"/>
              <w:bottom w:val="single" w:sz="8" w:space="0" w:color="auto"/>
              <w:right w:val="single" w:sz="8" w:space="0" w:color="auto"/>
            </w:tcBorders>
          </w:tcPr>
          <w:p w:rsidR="00BA0F42" w:rsidRDefault="00BA0F42" w:rsidP="000D14E0">
            <w:pPr>
              <w:pStyle w:val="01"/>
              <w:spacing w:line="300" w:lineRule="exact"/>
              <w:jc w:val="center"/>
              <w:rPr>
                <w:rFonts w:ascii="宋体" w:hAnsi="宋体"/>
                <w:b/>
                <w:bCs/>
                <w:color w:val="000000"/>
                <w:kern w:val="44"/>
                <w:sz w:val="44"/>
                <w:szCs w:val="21"/>
              </w:rPr>
            </w:pPr>
          </w:p>
        </w:tc>
        <w:tc>
          <w:tcPr>
            <w:tcW w:w="313" w:type="pct"/>
            <w:tcBorders>
              <w:top w:val="single" w:sz="8" w:space="0" w:color="auto"/>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52" w:type="pct"/>
            <w:gridSpan w:val="2"/>
            <w:tcBorders>
              <w:top w:val="single" w:sz="8" w:space="0" w:color="auto"/>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2901" w:type="pct"/>
            <w:gridSpan w:val="34"/>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三、增值额　 22＝1－5</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22</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13" w:type="pct"/>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52" w:type="pct"/>
            <w:gridSpan w:val="2"/>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85"/>
          <w:jc w:val="center"/>
        </w:trPr>
        <w:tc>
          <w:tcPr>
            <w:tcW w:w="2901" w:type="pct"/>
            <w:gridSpan w:val="34"/>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四、增值额与扣除项目金额之比（％）23＝22÷5</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23</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13" w:type="pct"/>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52" w:type="pct"/>
            <w:gridSpan w:val="2"/>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2901" w:type="pct"/>
            <w:gridSpan w:val="34"/>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五、适用税率（％）</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24</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13" w:type="pct"/>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52" w:type="pct"/>
            <w:gridSpan w:val="2"/>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40"/>
          <w:jc w:val="center"/>
        </w:trPr>
        <w:tc>
          <w:tcPr>
            <w:tcW w:w="2901" w:type="pct"/>
            <w:gridSpan w:val="34"/>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六、速算扣除系数（％）</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25</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13" w:type="pct"/>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52" w:type="pct"/>
            <w:gridSpan w:val="2"/>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85"/>
          <w:jc w:val="center"/>
        </w:trPr>
        <w:tc>
          <w:tcPr>
            <w:tcW w:w="2901" w:type="pct"/>
            <w:gridSpan w:val="34"/>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七、应缴土地增值税税额　 26＝22×24－5×25</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26</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13" w:type="pct"/>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52" w:type="pct"/>
            <w:gridSpan w:val="2"/>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Tr="000D14E0">
        <w:tblPrEx>
          <w:jc w:val="center"/>
          <w:tblCellMar>
            <w:left w:w="0" w:type="dxa"/>
            <w:right w:w="0" w:type="dxa"/>
          </w:tblCellMar>
        </w:tblPrEx>
        <w:trPr>
          <w:trHeight w:val="285"/>
          <w:jc w:val="center"/>
        </w:trPr>
        <w:tc>
          <w:tcPr>
            <w:tcW w:w="2901" w:type="pct"/>
            <w:gridSpan w:val="34"/>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八、减免税额</w:t>
            </w:r>
            <w:r>
              <w:rPr>
                <w:rFonts w:ascii="宋体" w:hAnsi="宋体" w:hint="eastAsia"/>
                <w:color w:val="000000"/>
                <w:szCs w:val="21"/>
              </w:rPr>
              <w:t xml:space="preserve">  27</w:t>
            </w:r>
            <w:r w:rsidRPr="00272A21">
              <w:rPr>
                <w:rFonts w:ascii="宋体" w:hAnsi="宋体" w:hint="eastAsia"/>
                <w:color w:val="000000"/>
                <w:szCs w:val="21"/>
              </w:rPr>
              <w:t>＝</w:t>
            </w:r>
            <w:r>
              <w:rPr>
                <w:rFonts w:ascii="宋体" w:hAnsi="宋体" w:hint="eastAsia"/>
                <w:color w:val="000000"/>
                <w:szCs w:val="21"/>
              </w:rPr>
              <w:t>29</w:t>
            </w:r>
            <w:r w:rsidRPr="00272A21">
              <w:rPr>
                <w:rFonts w:ascii="宋体" w:hAnsi="宋体" w:hint="eastAsia"/>
                <w:color w:val="000000"/>
                <w:szCs w:val="21"/>
              </w:rPr>
              <w:t>＋</w:t>
            </w:r>
            <w:r>
              <w:rPr>
                <w:rFonts w:ascii="宋体" w:hAnsi="宋体" w:hint="eastAsia"/>
                <w:color w:val="000000"/>
                <w:szCs w:val="21"/>
              </w:rPr>
              <w:t>31</w:t>
            </w:r>
            <w:r w:rsidRPr="00272A21">
              <w:rPr>
                <w:rFonts w:ascii="宋体" w:hAnsi="宋体" w:hint="eastAsia"/>
                <w:color w:val="000000"/>
                <w:szCs w:val="21"/>
              </w:rPr>
              <w:t>＋</w:t>
            </w:r>
            <w:r>
              <w:rPr>
                <w:rFonts w:ascii="宋体" w:hAnsi="宋体" w:hint="eastAsia"/>
                <w:color w:val="000000"/>
                <w:szCs w:val="21"/>
              </w:rPr>
              <w:t>33</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27</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313" w:type="pct"/>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c>
          <w:tcPr>
            <w:tcW w:w="252" w:type="pct"/>
            <w:gridSpan w:val="2"/>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bCs/>
                <w:color w:val="000000"/>
                <w:kern w:val="44"/>
                <w:sz w:val="44"/>
                <w:szCs w:val="21"/>
              </w:rPr>
            </w:pPr>
          </w:p>
        </w:tc>
      </w:tr>
      <w:tr w:rsidR="00BA0F42" w:rsidRPr="00272A21" w:rsidTr="000D14E0">
        <w:tblPrEx>
          <w:jc w:val="center"/>
          <w:tblCellMar>
            <w:left w:w="0" w:type="dxa"/>
            <w:right w:w="0" w:type="dxa"/>
          </w:tblCellMar>
        </w:tblPrEx>
        <w:trPr>
          <w:trHeight w:val="285"/>
          <w:jc w:val="center"/>
        </w:trPr>
        <w:tc>
          <w:tcPr>
            <w:tcW w:w="351" w:type="pct"/>
            <w:vMerge w:val="restart"/>
            <w:tcBorders>
              <w:top w:val="nil"/>
              <w:left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其中</w:t>
            </w:r>
          </w:p>
        </w:tc>
        <w:tc>
          <w:tcPr>
            <w:tcW w:w="779" w:type="pct"/>
            <w:gridSpan w:val="11"/>
            <w:vMerge w:val="restart"/>
            <w:tcBorders>
              <w:top w:val="nil"/>
              <w:left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减免税（1）</w:t>
            </w:r>
          </w:p>
        </w:tc>
        <w:tc>
          <w:tcPr>
            <w:tcW w:w="1771" w:type="pct"/>
            <w:gridSpan w:val="22"/>
            <w:tcBorders>
              <w:top w:val="nil"/>
              <w:left w:val="single" w:sz="8" w:space="0" w:color="auto"/>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减免性质代码</w:t>
            </w:r>
          </w:p>
        </w:tc>
        <w:tc>
          <w:tcPr>
            <w:tcW w:w="402" w:type="pct"/>
            <w:gridSpan w:val="3"/>
            <w:tcBorders>
              <w:top w:val="nil"/>
              <w:left w:val="nil"/>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28</w:t>
            </w:r>
          </w:p>
        </w:tc>
        <w:tc>
          <w:tcPr>
            <w:tcW w:w="566" w:type="pct"/>
            <w:gridSpan w:val="3"/>
            <w:tcBorders>
              <w:top w:val="nil"/>
              <w:left w:val="nil"/>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566" w:type="pct"/>
            <w:gridSpan w:val="4"/>
            <w:tcBorders>
              <w:top w:val="nil"/>
              <w:left w:val="nil"/>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313" w:type="pct"/>
            <w:tcBorders>
              <w:top w:val="nil"/>
              <w:left w:val="nil"/>
              <w:bottom w:val="single" w:sz="8" w:space="0" w:color="auto"/>
              <w:right w:val="single" w:sz="4"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252" w:type="pct"/>
            <w:gridSpan w:val="2"/>
            <w:tcBorders>
              <w:top w:val="nil"/>
              <w:left w:val="single" w:sz="4" w:space="0" w:color="auto"/>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r>
      <w:tr w:rsidR="00BA0F42" w:rsidRPr="00272A21" w:rsidTr="000D14E0">
        <w:tblPrEx>
          <w:jc w:val="center"/>
          <w:tblCellMar>
            <w:left w:w="0" w:type="dxa"/>
            <w:right w:w="0" w:type="dxa"/>
          </w:tblCellMar>
        </w:tblPrEx>
        <w:trPr>
          <w:trHeight w:val="285"/>
          <w:jc w:val="center"/>
        </w:trPr>
        <w:tc>
          <w:tcPr>
            <w:tcW w:w="351" w:type="pct"/>
            <w:vMerge/>
            <w:tcBorders>
              <w:left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779" w:type="pct"/>
            <w:gridSpan w:val="11"/>
            <w:vMerge/>
            <w:tcBorders>
              <w:left w:val="single" w:sz="8" w:space="0" w:color="auto"/>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1771" w:type="pct"/>
            <w:gridSpan w:val="22"/>
            <w:tcBorders>
              <w:top w:val="nil"/>
              <w:left w:val="single" w:sz="8" w:space="0" w:color="auto"/>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减免税额</w:t>
            </w:r>
          </w:p>
        </w:tc>
        <w:tc>
          <w:tcPr>
            <w:tcW w:w="402" w:type="pct"/>
            <w:gridSpan w:val="3"/>
            <w:tcBorders>
              <w:top w:val="nil"/>
              <w:left w:val="nil"/>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29</w:t>
            </w:r>
          </w:p>
        </w:tc>
        <w:tc>
          <w:tcPr>
            <w:tcW w:w="566" w:type="pct"/>
            <w:gridSpan w:val="3"/>
            <w:tcBorders>
              <w:top w:val="nil"/>
              <w:left w:val="nil"/>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566" w:type="pct"/>
            <w:gridSpan w:val="4"/>
            <w:tcBorders>
              <w:top w:val="nil"/>
              <w:left w:val="nil"/>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313" w:type="pct"/>
            <w:tcBorders>
              <w:top w:val="nil"/>
              <w:left w:val="nil"/>
              <w:bottom w:val="single" w:sz="8" w:space="0" w:color="auto"/>
              <w:right w:val="single" w:sz="4"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252" w:type="pct"/>
            <w:gridSpan w:val="2"/>
            <w:tcBorders>
              <w:top w:val="nil"/>
              <w:left w:val="single" w:sz="4" w:space="0" w:color="auto"/>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r>
      <w:tr w:rsidR="00BA0F42" w:rsidRPr="00272A21" w:rsidTr="000D14E0">
        <w:tblPrEx>
          <w:jc w:val="center"/>
          <w:tblCellMar>
            <w:left w:w="0" w:type="dxa"/>
            <w:right w:w="0" w:type="dxa"/>
          </w:tblCellMar>
        </w:tblPrEx>
        <w:trPr>
          <w:trHeight w:val="285"/>
          <w:jc w:val="center"/>
        </w:trPr>
        <w:tc>
          <w:tcPr>
            <w:tcW w:w="351" w:type="pct"/>
            <w:vMerge/>
            <w:tcBorders>
              <w:left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779" w:type="pct"/>
            <w:gridSpan w:val="11"/>
            <w:vMerge w:val="restart"/>
            <w:tcBorders>
              <w:top w:val="nil"/>
              <w:left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减免税（2）</w:t>
            </w:r>
          </w:p>
        </w:tc>
        <w:tc>
          <w:tcPr>
            <w:tcW w:w="1771" w:type="pct"/>
            <w:gridSpan w:val="22"/>
            <w:tcBorders>
              <w:top w:val="nil"/>
              <w:left w:val="single" w:sz="8" w:space="0" w:color="auto"/>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减免性质代码</w:t>
            </w:r>
          </w:p>
        </w:tc>
        <w:tc>
          <w:tcPr>
            <w:tcW w:w="402" w:type="pct"/>
            <w:gridSpan w:val="3"/>
            <w:tcBorders>
              <w:top w:val="nil"/>
              <w:left w:val="nil"/>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30</w:t>
            </w:r>
          </w:p>
        </w:tc>
        <w:tc>
          <w:tcPr>
            <w:tcW w:w="566" w:type="pct"/>
            <w:gridSpan w:val="3"/>
            <w:tcBorders>
              <w:top w:val="nil"/>
              <w:left w:val="nil"/>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566" w:type="pct"/>
            <w:gridSpan w:val="4"/>
            <w:tcBorders>
              <w:top w:val="nil"/>
              <w:left w:val="nil"/>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313" w:type="pct"/>
            <w:tcBorders>
              <w:top w:val="nil"/>
              <w:left w:val="nil"/>
              <w:bottom w:val="single" w:sz="8" w:space="0" w:color="auto"/>
              <w:right w:val="single" w:sz="4"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252" w:type="pct"/>
            <w:gridSpan w:val="2"/>
            <w:tcBorders>
              <w:top w:val="nil"/>
              <w:left w:val="single" w:sz="4" w:space="0" w:color="auto"/>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r>
      <w:tr w:rsidR="00BA0F42" w:rsidRPr="00272A21" w:rsidTr="000D14E0">
        <w:tblPrEx>
          <w:jc w:val="center"/>
          <w:tblCellMar>
            <w:left w:w="0" w:type="dxa"/>
            <w:right w:w="0" w:type="dxa"/>
          </w:tblCellMar>
        </w:tblPrEx>
        <w:trPr>
          <w:trHeight w:val="285"/>
          <w:jc w:val="center"/>
        </w:trPr>
        <w:tc>
          <w:tcPr>
            <w:tcW w:w="351" w:type="pct"/>
            <w:vMerge/>
            <w:tcBorders>
              <w:left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779" w:type="pct"/>
            <w:gridSpan w:val="11"/>
            <w:vMerge/>
            <w:tcBorders>
              <w:left w:val="single" w:sz="8" w:space="0" w:color="auto"/>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1771" w:type="pct"/>
            <w:gridSpan w:val="22"/>
            <w:tcBorders>
              <w:top w:val="nil"/>
              <w:left w:val="single" w:sz="8" w:space="0" w:color="auto"/>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减免税额</w:t>
            </w:r>
          </w:p>
        </w:tc>
        <w:tc>
          <w:tcPr>
            <w:tcW w:w="402" w:type="pct"/>
            <w:gridSpan w:val="3"/>
            <w:tcBorders>
              <w:top w:val="nil"/>
              <w:left w:val="nil"/>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31</w:t>
            </w:r>
          </w:p>
        </w:tc>
        <w:tc>
          <w:tcPr>
            <w:tcW w:w="566" w:type="pct"/>
            <w:gridSpan w:val="3"/>
            <w:tcBorders>
              <w:top w:val="nil"/>
              <w:left w:val="nil"/>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566" w:type="pct"/>
            <w:gridSpan w:val="4"/>
            <w:tcBorders>
              <w:top w:val="nil"/>
              <w:left w:val="nil"/>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313" w:type="pct"/>
            <w:tcBorders>
              <w:top w:val="nil"/>
              <w:left w:val="nil"/>
              <w:bottom w:val="single" w:sz="8" w:space="0" w:color="auto"/>
              <w:right w:val="single" w:sz="4"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252" w:type="pct"/>
            <w:gridSpan w:val="2"/>
            <w:tcBorders>
              <w:top w:val="nil"/>
              <w:left w:val="single" w:sz="4" w:space="0" w:color="auto"/>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r>
      <w:tr w:rsidR="00BA0F42" w:rsidTr="000D14E0">
        <w:tblPrEx>
          <w:jc w:val="center"/>
          <w:tblCellMar>
            <w:left w:w="0" w:type="dxa"/>
            <w:right w:w="0" w:type="dxa"/>
          </w:tblCellMar>
        </w:tblPrEx>
        <w:trPr>
          <w:trHeight w:val="285"/>
          <w:jc w:val="center"/>
        </w:trPr>
        <w:tc>
          <w:tcPr>
            <w:tcW w:w="351" w:type="pct"/>
            <w:vMerge/>
            <w:tcBorders>
              <w:left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p>
        </w:tc>
        <w:tc>
          <w:tcPr>
            <w:tcW w:w="779" w:type="pct"/>
            <w:gridSpan w:val="11"/>
            <w:vMerge w:val="restart"/>
            <w:tcBorders>
              <w:top w:val="nil"/>
              <w:left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减免税（3）</w:t>
            </w:r>
          </w:p>
        </w:tc>
        <w:tc>
          <w:tcPr>
            <w:tcW w:w="1771" w:type="pct"/>
            <w:gridSpan w:val="22"/>
            <w:tcBorders>
              <w:top w:val="nil"/>
              <w:left w:val="single" w:sz="8" w:space="0" w:color="auto"/>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减免性质代码</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32</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p>
        </w:tc>
        <w:tc>
          <w:tcPr>
            <w:tcW w:w="313" w:type="pct"/>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color w:val="000000"/>
                <w:szCs w:val="21"/>
              </w:rPr>
            </w:pPr>
          </w:p>
        </w:tc>
        <w:tc>
          <w:tcPr>
            <w:tcW w:w="252" w:type="pct"/>
            <w:gridSpan w:val="2"/>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p>
        </w:tc>
      </w:tr>
      <w:tr w:rsidR="00BA0F42" w:rsidRPr="00272A21" w:rsidTr="000D14E0">
        <w:tblPrEx>
          <w:jc w:val="center"/>
          <w:tblCellMar>
            <w:left w:w="0" w:type="dxa"/>
            <w:right w:w="0" w:type="dxa"/>
          </w:tblCellMar>
        </w:tblPrEx>
        <w:trPr>
          <w:trHeight w:val="285"/>
          <w:jc w:val="center"/>
        </w:trPr>
        <w:tc>
          <w:tcPr>
            <w:tcW w:w="351" w:type="pct"/>
            <w:vMerge/>
            <w:tcBorders>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p>
        </w:tc>
        <w:tc>
          <w:tcPr>
            <w:tcW w:w="779" w:type="pct"/>
            <w:gridSpan w:val="11"/>
            <w:vMerge/>
            <w:tcBorders>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p>
        </w:tc>
        <w:tc>
          <w:tcPr>
            <w:tcW w:w="1771" w:type="pct"/>
            <w:gridSpan w:val="22"/>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减免税额</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33</w:t>
            </w:r>
          </w:p>
        </w:tc>
        <w:tc>
          <w:tcPr>
            <w:tcW w:w="566" w:type="pct"/>
            <w:gridSpan w:val="3"/>
            <w:tcBorders>
              <w:top w:val="nil"/>
              <w:left w:val="nil"/>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566" w:type="pct"/>
            <w:gridSpan w:val="4"/>
            <w:tcBorders>
              <w:top w:val="nil"/>
              <w:left w:val="nil"/>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313" w:type="pct"/>
            <w:tcBorders>
              <w:top w:val="nil"/>
              <w:left w:val="nil"/>
              <w:bottom w:val="single" w:sz="8" w:space="0" w:color="auto"/>
              <w:right w:val="single" w:sz="4"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c>
          <w:tcPr>
            <w:tcW w:w="252" w:type="pct"/>
            <w:gridSpan w:val="2"/>
            <w:tcBorders>
              <w:top w:val="nil"/>
              <w:left w:val="single" w:sz="4" w:space="0" w:color="auto"/>
              <w:bottom w:val="single" w:sz="8" w:space="0" w:color="auto"/>
              <w:right w:val="single" w:sz="8" w:space="0" w:color="auto"/>
            </w:tcBorders>
            <w:vAlign w:val="center"/>
          </w:tcPr>
          <w:p w:rsidR="00BA0F42" w:rsidRPr="00272A21" w:rsidRDefault="00BA0F42" w:rsidP="000D14E0">
            <w:pPr>
              <w:pStyle w:val="01"/>
              <w:spacing w:line="300" w:lineRule="exact"/>
              <w:jc w:val="center"/>
              <w:rPr>
                <w:rFonts w:ascii="宋体" w:hAnsi="宋体"/>
                <w:color w:val="000000"/>
                <w:szCs w:val="21"/>
              </w:rPr>
            </w:pPr>
          </w:p>
        </w:tc>
      </w:tr>
      <w:tr w:rsidR="00BA0F42" w:rsidTr="000D14E0">
        <w:tblPrEx>
          <w:jc w:val="center"/>
          <w:tblCellMar>
            <w:left w:w="0" w:type="dxa"/>
            <w:right w:w="0" w:type="dxa"/>
          </w:tblCellMar>
        </w:tblPrEx>
        <w:trPr>
          <w:trHeight w:val="240"/>
          <w:jc w:val="center"/>
        </w:trPr>
        <w:tc>
          <w:tcPr>
            <w:tcW w:w="2901" w:type="pct"/>
            <w:gridSpan w:val="34"/>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九</w:t>
            </w:r>
            <w:r w:rsidRPr="00272A21">
              <w:rPr>
                <w:rFonts w:ascii="宋体" w:hAnsi="宋体" w:hint="eastAsia"/>
                <w:color w:val="000000"/>
                <w:szCs w:val="21"/>
              </w:rPr>
              <w:t>、已缴土地增值税税额</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34</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p>
        </w:tc>
        <w:tc>
          <w:tcPr>
            <w:tcW w:w="313" w:type="pct"/>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color w:val="000000"/>
                <w:szCs w:val="21"/>
              </w:rPr>
            </w:pPr>
          </w:p>
        </w:tc>
        <w:tc>
          <w:tcPr>
            <w:tcW w:w="252" w:type="pct"/>
            <w:gridSpan w:val="2"/>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p>
        </w:tc>
      </w:tr>
      <w:tr w:rsidR="00BA0F42" w:rsidTr="000D14E0">
        <w:tblPrEx>
          <w:jc w:val="center"/>
          <w:tblCellMar>
            <w:left w:w="0" w:type="dxa"/>
            <w:right w:w="0" w:type="dxa"/>
          </w:tblCellMar>
        </w:tblPrEx>
        <w:trPr>
          <w:trHeight w:val="240"/>
          <w:jc w:val="center"/>
        </w:trPr>
        <w:tc>
          <w:tcPr>
            <w:tcW w:w="2901" w:type="pct"/>
            <w:gridSpan w:val="34"/>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十</w:t>
            </w:r>
            <w:r w:rsidRPr="00272A21">
              <w:rPr>
                <w:rFonts w:ascii="宋体" w:hAnsi="宋体" w:hint="eastAsia"/>
                <w:color w:val="000000"/>
                <w:szCs w:val="21"/>
              </w:rPr>
              <w:t xml:space="preserve">、应补（退）土地增值税税额　 </w:t>
            </w:r>
            <w:r>
              <w:rPr>
                <w:rFonts w:ascii="宋体" w:hAnsi="宋体" w:hint="eastAsia"/>
                <w:color w:val="000000"/>
                <w:szCs w:val="21"/>
              </w:rPr>
              <w:t>35</w:t>
            </w:r>
            <w:r w:rsidRPr="00272A21">
              <w:rPr>
                <w:rFonts w:ascii="宋体" w:hAnsi="宋体" w:hint="eastAsia"/>
                <w:color w:val="000000"/>
                <w:szCs w:val="21"/>
              </w:rPr>
              <w:t>＝26-27－</w:t>
            </w:r>
            <w:r>
              <w:rPr>
                <w:rFonts w:ascii="宋体" w:hAnsi="宋体" w:hint="eastAsia"/>
                <w:color w:val="000000"/>
                <w:szCs w:val="21"/>
              </w:rPr>
              <w:t>34</w:t>
            </w:r>
          </w:p>
        </w:tc>
        <w:tc>
          <w:tcPr>
            <w:tcW w:w="402"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Pr>
                <w:rFonts w:ascii="宋体" w:hAnsi="宋体" w:hint="eastAsia"/>
                <w:color w:val="000000"/>
                <w:szCs w:val="21"/>
              </w:rPr>
              <w:t>35</w:t>
            </w:r>
          </w:p>
        </w:tc>
        <w:tc>
          <w:tcPr>
            <w:tcW w:w="566" w:type="pct"/>
            <w:gridSpan w:val="3"/>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p>
        </w:tc>
        <w:tc>
          <w:tcPr>
            <w:tcW w:w="566"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p>
        </w:tc>
        <w:tc>
          <w:tcPr>
            <w:tcW w:w="313" w:type="pct"/>
            <w:tcBorders>
              <w:top w:val="nil"/>
              <w:left w:val="nil"/>
              <w:bottom w:val="single" w:sz="8" w:space="0" w:color="auto"/>
              <w:right w:val="single" w:sz="4" w:space="0" w:color="auto"/>
            </w:tcBorders>
            <w:vAlign w:val="center"/>
          </w:tcPr>
          <w:p w:rsidR="00BA0F42" w:rsidRDefault="00BA0F42" w:rsidP="000D14E0">
            <w:pPr>
              <w:pStyle w:val="01"/>
              <w:spacing w:line="300" w:lineRule="exact"/>
              <w:jc w:val="center"/>
              <w:rPr>
                <w:rFonts w:ascii="宋体" w:hAnsi="宋体"/>
                <w:color w:val="000000"/>
                <w:szCs w:val="21"/>
              </w:rPr>
            </w:pPr>
          </w:p>
        </w:tc>
        <w:tc>
          <w:tcPr>
            <w:tcW w:w="252" w:type="pct"/>
            <w:gridSpan w:val="2"/>
            <w:tcBorders>
              <w:top w:val="nil"/>
              <w:left w:val="single" w:sz="4"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p>
        </w:tc>
      </w:tr>
      <w:tr w:rsidR="00BA0F42" w:rsidTr="000D14E0">
        <w:tblPrEx>
          <w:jc w:val="center"/>
          <w:tblCellMar>
            <w:left w:w="0" w:type="dxa"/>
            <w:right w:w="0" w:type="dxa"/>
          </w:tblCellMar>
        </w:tblPrEx>
        <w:trPr>
          <w:trHeight w:val="2235"/>
          <w:jc w:val="center"/>
        </w:trPr>
        <w:tc>
          <w:tcPr>
            <w:tcW w:w="351" w:type="pct"/>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lastRenderedPageBreak/>
              <w:t> </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授</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权</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代</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理</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人</w:t>
            </w:r>
          </w:p>
        </w:tc>
        <w:tc>
          <w:tcPr>
            <w:tcW w:w="1802" w:type="pct"/>
            <w:gridSpan w:val="29"/>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（如果你已委托代理申报人，请填写下列资料）</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为代理一切税务事宜，现授权____（地址）_____为本纳税人的代理申报人，任何与本报表有关的来往文件都可寄与此人。</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授权人签字：_________</w:t>
            </w:r>
          </w:p>
        </w:tc>
        <w:tc>
          <w:tcPr>
            <w:tcW w:w="250" w:type="pct"/>
            <w:gridSpan w:val="2"/>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纳</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税</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人</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声 </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明</w:t>
            </w:r>
          </w:p>
        </w:tc>
        <w:tc>
          <w:tcPr>
            <w:tcW w:w="2597" w:type="pct"/>
            <w:gridSpan w:val="15"/>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此纳税申报表是根据《中华人民共和国土地增值税暂行条例》及其《实施细则》的规定填报的，是真实的、可靠的、完整的。</w:t>
            </w:r>
          </w:p>
          <w:p w:rsidR="00BA0F42" w:rsidRDefault="00BA0F42" w:rsidP="000D14E0">
            <w:pPr>
              <w:pStyle w:val="01"/>
              <w:spacing w:line="300" w:lineRule="exact"/>
              <w:jc w:val="center"/>
              <w:rPr>
                <w:rFonts w:ascii="宋体" w:hAnsi="宋体"/>
                <w:b/>
                <w:color w:val="000000"/>
                <w:szCs w:val="21"/>
              </w:rPr>
            </w:pPr>
            <w:r w:rsidRPr="00272A21">
              <w:rPr>
                <w:rFonts w:ascii="宋体" w:hAnsi="宋体" w:hint="eastAsia"/>
                <w:color w:val="000000"/>
                <w:szCs w:val="21"/>
              </w:rPr>
              <w:t>声明人签字：____________</w:t>
            </w:r>
          </w:p>
        </w:tc>
      </w:tr>
      <w:tr w:rsidR="00BA0F42" w:rsidTr="000D14E0">
        <w:tblPrEx>
          <w:jc w:val="center"/>
          <w:tblCellMar>
            <w:left w:w="0" w:type="dxa"/>
            <w:right w:w="0" w:type="dxa"/>
          </w:tblCellMar>
        </w:tblPrEx>
        <w:trPr>
          <w:trHeight w:val="885"/>
          <w:jc w:val="center"/>
        </w:trPr>
        <w:tc>
          <w:tcPr>
            <w:tcW w:w="478" w:type="pct"/>
            <w:gridSpan w:val="2"/>
            <w:tcBorders>
              <w:top w:val="nil"/>
              <w:left w:val="single" w:sz="8" w:space="0" w:color="auto"/>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color w:val="000000"/>
                <w:szCs w:val="21"/>
              </w:rPr>
            </w:pPr>
            <w:r w:rsidRPr="00272A21">
              <w:rPr>
                <w:rFonts w:ascii="宋体" w:hAnsi="宋体" w:hint="eastAsia"/>
                <w:color w:val="000000"/>
                <w:szCs w:val="21"/>
              </w:rPr>
              <w:t xml:space="preserve">纳税人 </w:t>
            </w:r>
          </w:p>
          <w:p w:rsidR="00BA0F42" w:rsidRDefault="00BA0F42" w:rsidP="000D14E0">
            <w:pPr>
              <w:pStyle w:val="01"/>
              <w:spacing w:line="300" w:lineRule="exact"/>
              <w:jc w:val="center"/>
              <w:rPr>
                <w:rFonts w:ascii="宋体" w:hAnsi="宋体"/>
                <w:b/>
                <w:color w:val="000000"/>
                <w:szCs w:val="21"/>
              </w:rPr>
            </w:pPr>
            <w:r w:rsidRPr="00272A21">
              <w:rPr>
                <w:rFonts w:ascii="宋体" w:hAnsi="宋体" w:hint="eastAsia"/>
                <w:color w:val="000000"/>
                <w:szCs w:val="21"/>
              </w:rPr>
              <w:t>公　章</w:t>
            </w:r>
          </w:p>
        </w:tc>
        <w:tc>
          <w:tcPr>
            <w:tcW w:w="722" w:type="pct"/>
            <w:gridSpan w:val="12"/>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color w:val="000000"/>
                <w:szCs w:val="21"/>
              </w:rPr>
            </w:pPr>
            <w:r w:rsidRPr="00272A21">
              <w:rPr>
                <w:rFonts w:ascii="宋体" w:hAnsi="宋体" w:hint="eastAsia"/>
                <w:color w:val="000000"/>
                <w:szCs w:val="21"/>
              </w:rPr>
              <w:t xml:space="preserve">　</w:t>
            </w:r>
          </w:p>
        </w:tc>
        <w:tc>
          <w:tcPr>
            <w:tcW w:w="600" w:type="pct"/>
            <w:gridSpan w:val="10"/>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color w:val="000000"/>
                <w:szCs w:val="21"/>
              </w:rPr>
            </w:pPr>
            <w:r w:rsidRPr="00272A21">
              <w:rPr>
                <w:rFonts w:ascii="宋体" w:hAnsi="宋体" w:hint="eastAsia"/>
                <w:color w:val="000000"/>
                <w:szCs w:val="21"/>
              </w:rPr>
              <w:t>法人代表</w:t>
            </w:r>
          </w:p>
          <w:p w:rsidR="00BA0F42" w:rsidRDefault="00BA0F42" w:rsidP="000D14E0">
            <w:pPr>
              <w:pStyle w:val="01"/>
              <w:spacing w:line="300" w:lineRule="exact"/>
              <w:jc w:val="center"/>
              <w:rPr>
                <w:rFonts w:ascii="宋体" w:hAnsi="宋体"/>
                <w:b/>
                <w:color w:val="000000"/>
                <w:szCs w:val="21"/>
              </w:rPr>
            </w:pPr>
            <w:r w:rsidRPr="00272A21">
              <w:rPr>
                <w:rFonts w:ascii="宋体" w:hAnsi="宋体" w:hint="eastAsia"/>
                <w:color w:val="000000"/>
                <w:szCs w:val="21"/>
              </w:rPr>
              <w:t>签　　章</w:t>
            </w:r>
          </w:p>
        </w:tc>
        <w:tc>
          <w:tcPr>
            <w:tcW w:w="353" w:type="pct"/>
            <w:gridSpan w:val="6"/>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color w:val="000000"/>
                <w:szCs w:val="21"/>
              </w:rPr>
            </w:pPr>
            <w:r w:rsidRPr="00272A21">
              <w:rPr>
                <w:rFonts w:ascii="宋体" w:hAnsi="宋体" w:hint="eastAsia"/>
                <w:color w:val="000000"/>
                <w:szCs w:val="21"/>
              </w:rPr>
              <w:t xml:space="preserve">　</w:t>
            </w:r>
          </w:p>
        </w:tc>
        <w:tc>
          <w:tcPr>
            <w:tcW w:w="1150" w:type="pct"/>
            <w:gridSpan w:val="7"/>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color w:val="000000"/>
                <w:szCs w:val="21"/>
              </w:rPr>
            </w:pPr>
            <w:r w:rsidRPr="00272A21">
              <w:rPr>
                <w:rFonts w:ascii="宋体" w:hAnsi="宋体" w:hint="eastAsia"/>
                <w:color w:val="000000"/>
                <w:szCs w:val="21"/>
              </w:rPr>
              <w:t>经办人员（代理申报人）签章</w:t>
            </w:r>
          </w:p>
        </w:tc>
        <w:tc>
          <w:tcPr>
            <w:tcW w:w="757" w:type="pct"/>
            <w:gridSpan w:val="4"/>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color w:val="000000"/>
                <w:szCs w:val="21"/>
              </w:rPr>
            </w:pPr>
            <w:r w:rsidRPr="00272A21">
              <w:rPr>
                <w:rFonts w:ascii="宋体" w:hAnsi="宋体" w:hint="eastAsia"/>
                <w:color w:val="000000"/>
                <w:szCs w:val="21"/>
              </w:rPr>
              <w:t xml:space="preserve">　</w:t>
            </w:r>
          </w:p>
        </w:tc>
        <w:tc>
          <w:tcPr>
            <w:tcW w:w="243" w:type="pct"/>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color w:val="000000"/>
                <w:szCs w:val="21"/>
              </w:rPr>
            </w:pPr>
            <w:r w:rsidRPr="00272A21">
              <w:rPr>
                <w:rFonts w:ascii="宋体" w:hAnsi="宋体" w:hint="eastAsia"/>
                <w:color w:val="000000"/>
                <w:szCs w:val="21"/>
              </w:rPr>
              <w:t>备注</w:t>
            </w:r>
          </w:p>
        </w:tc>
        <w:tc>
          <w:tcPr>
            <w:tcW w:w="697" w:type="pct"/>
            <w:gridSpan w:val="5"/>
            <w:tcBorders>
              <w:top w:val="nil"/>
              <w:left w:val="nil"/>
              <w:bottom w:val="single" w:sz="8" w:space="0" w:color="auto"/>
              <w:right w:val="single" w:sz="8" w:space="0" w:color="auto"/>
            </w:tcBorders>
            <w:vAlign w:val="center"/>
          </w:tcPr>
          <w:p w:rsidR="00BA0F42" w:rsidRDefault="00BA0F42" w:rsidP="000D14E0">
            <w:pPr>
              <w:pStyle w:val="01"/>
              <w:spacing w:line="300" w:lineRule="exact"/>
              <w:jc w:val="center"/>
              <w:rPr>
                <w:rFonts w:ascii="宋体" w:hAnsi="宋体"/>
                <w:b/>
                <w:color w:val="000000"/>
                <w:szCs w:val="21"/>
              </w:rPr>
            </w:pPr>
            <w:r w:rsidRPr="00272A21">
              <w:rPr>
                <w:rFonts w:ascii="宋体" w:hAnsi="宋体" w:hint="eastAsia"/>
                <w:color w:val="000000"/>
                <w:szCs w:val="21"/>
              </w:rPr>
              <w:t xml:space="preserve">　</w:t>
            </w:r>
          </w:p>
        </w:tc>
      </w:tr>
    </w:tbl>
    <w:p w:rsidR="00BA0F42" w:rsidRDefault="00BA0F42" w:rsidP="00BA0F42">
      <w:pPr>
        <w:pStyle w:val="01"/>
        <w:spacing w:line="300" w:lineRule="exact"/>
        <w:rPr>
          <w:rFonts w:ascii="宋体" w:hAnsi="宋体"/>
          <w:color w:val="000000"/>
          <w:szCs w:val="21"/>
        </w:rPr>
      </w:pPr>
      <w:r w:rsidRPr="00272A21">
        <w:rPr>
          <w:rFonts w:ascii="宋体" w:hAnsi="宋体" w:hint="eastAsia"/>
          <w:color w:val="000000"/>
          <w:szCs w:val="21"/>
        </w:rPr>
        <w:t> （以下部分由主管税务机关负责填写）</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66"/>
        <w:gridCol w:w="1680"/>
        <w:gridCol w:w="1397"/>
        <w:gridCol w:w="1534"/>
        <w:gridCol w:w="1534"/>
        <w:gridCol w:w="1534"/>
        <w:gridCol w:w="1400"/>
        <w:gridCol w:w="1956"/>
        <w:gridCol w:w="2373"/>
      </w:tblGrid>
      <w:tr w:rsidR="00BA0F42" w:rsidTr="000D14E0">
        <w:trPr>
          <w:trHeight w:val="525"/>
          <w:jc w:val="center"/>
        </w:trPr>
        <w:tc>
          <w:tcPr>
            <w:tcW w:w="803" w:type="pct"/>
            <w:gridSpan w:val="2"/>
            <w:tcBorders>
              <w:top w:val="outset" w:sz="6" w:space="0" w:color="auto"/>
              <w:left w:val="outset" w:sz="6" w:space="0" w:color="auto"/>
              <w:bottom w:val="outset" w:sz="6" w:space="0" w:color="auto"/>
              <w:right w:val="outset" w:sz="6"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主管税务机</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关收到日期</w:t>
            </w:r>
          </w:p>
        </w:tc>
        <w:tc>
          <w:tcPr>
            <w:tcW w:w="500" w:type="pct"/>
            <w:tcBorders>
              <w:top w:val="outset" w:sz="6" w:space="0" w:color="auto"/>
              <w:left w:val="outset" w:sz="6" w:space="0" w:color="auto"/>
              <w:bottom w:val="outset" w:sz="6" w:space="0" w:color="auto"/>
              <w:right w:val="outset" w:sz="6"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w:t>
            </w:r>
          </w:p>
        </w:tc>
        <w:tc>
          <w:tcPr>
            <w:tcW w:w="549" w:type="pct"/>
            <w:tcBorders>
              <w:top w:val="outset" w:sz="6" w:space="0" w:color="auto"/>
              <w:left w:val="outset" w:sz="6" w:space="0" w:color="auto"/>
              <w:bottom w:val="outset" w:sz="6" w:space="0" w:color="auto"/>
              <w:right w:val="outset" w:sz="6"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接收人</w:t>
            </w:r>
          </w:p>
        </w:tc>
        <w:tc>
          <w:tcPr>
            <w:tcW w:w="549" w:type="pct"/>
            <w:tcBorders>
              <w:top w:val="outset" w:sz="6" w:space="0" w:color="auto"/>
              <w:left w:val="outset" w:sz="6" w:space="0" w:color="auto"/>
              <w:bottom w:val="outset" w:sz="6" w:space="0" w:color="auto"/>
              <w:right w:val="outset" w:sz="6"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w:t>
            </w:r>
          </w:p>
        </w:tc>
        <w:tc>
          <w:tcPr>
            <w:tcW w:w="549" w:type="pct"/>
            <w:tcBorders>
              <w:top w:val="outset" w:sz="6" w:space="0" w:color="auto"/>
              <w:left w:val="outset" w:sz="6" w:space="0" w:color="auto"/>
              <w:bottom w:val="outset" w:sz="6" w:space="0" w:color="auto"/>
              <w:right w:val="outset" w:sz="6"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审核日期</w:t>
            </w:r>
          </w:p>
        </w:tc>
        <w:tc>
          <w:tcPr>
            <w:tcW w:w="501" w:type="pct"/>
            <w:tcBorders>
              <w:top w:val="outset" w:sz="6" w:space="0" w:color="auto"/>
              <w:left w:val="outset" w:sz="6" w:space="0" w:color="auto"/>
              <w:bottom w:val="outset" w:sz="6" w:space="0" w:color="auto"/>
              <w:right w:val="outset" w:sz="6"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w:t>
            </w:r>
          </w:p>
        </w:tc>
        <w:tc>
          <w:tcPr>
            <w:tcW w:w="700" w:type="pct"/>
            <w:vMerge w:val="restart"/>
            <w:tcBorders>
              <w:top w:val="outset" w:sz="6" w:space="0" w:color="auto"/>
              <w:left w:val="outset" w:sz="6" w:space="0" w:color="auto"/>
              <w:bottom w:val="outset" w:sz="6" w:space="0" w:color="auto"/>
              <w:right w:val="outset" w:sz="6"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税务审核</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人员签章</w:t>
            </w:r>
          </w:p>
        </w:tc>
        <w:tc>
          <w:tcPr>
            <w:tcW w:w="849" w:type="pct"/>
            <w:vMerge w:val="restart"/>
            <w:tcBorders>
              <w:top w:val="outset" w:sz="6" w:space="0" w:color="auto"/>
              <w:left w:val="outset" w:sz="6" w:space="0" w:color="auto"/>
              <w:bottom w:val="outset" w:sz="6" w:space="0" w:color="auto"/>
              <w:right w:val="outset" w:sz="6"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w:t>
            </w:r>
          </w:p>
        </w:tc>
      </w:tr>
      <w:tr w:rsidR="00BA0F42" w:rsidTr="000D14E0">
        <w:trPr>
          <w:trHeight w:val="435"/>
          <w:jc w:val="center"/>
        </w:trPr>
        <w:tc>
          <w:tcPr>
            <w:tcW w:w="202" w:type="pct"/>
            <w:vMerge w:val="restart"/>
            <w:tcBorders>
              <w:top w:val="outset" w:sz="6" w:space="0" w:color="auto"/>
              <w:left w:val="outset" w:sz="6" w:space="0" w:color="auto"/>
              <w:bottom w:val="outset" w:sz="6" w:space="0" w:color="auto"/>
              <w:right w:val="outset" w:sz="6"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审核记录</w:t>
            </w:r>
          </w:p>
        </w:tc>
        <w:tc>
          <w:tcPr>
            <w:tcW w:w="3248" w:type="pct"/>
            <w:gridSpan w:val="6"/>
            <w:vMerge w:val="restart"/>
            <w:tcBorders>
              <w:top w:val="outset" w:sz="6" w:space="0" w:color="auto"/>
              <w:left w:val="outset" w:sz="6" w:space="0" w:color="auto"/>
              <w:bottom w:val="outset" w:sz="6" w:space="0" w:color="auto"/>
              <w:right w:val="outset" w:sz="6"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w:t>
            </w:r>
          </w:p>
        </w:tc>
        <w:tc>
          <w:tcPr>
            <w:tcW w:w="700" w:type="pct"/>
            <w:vMerge/>
            <w:tcBorders>
              <w:top w:val="outset" w:sz="6" w:space="0" w:color="auto"/>
              <w:left w:val="outset" w:sz="6" w:space="0" w:color="auto"/>
              <w:bottom w:val="outset" w:sz="6" w:space="0" w:color="auto"/>
              <w:right w:val="outset" w:sz="6" w:space="0" w:color="auto"/>
            </w:tcBorders>
            <w:vAlign w:val="center"/>
          </w:tcPr>
          <w:p w:rsidR="00BA0F42" w:rsidRDefault="00BA0F42" w:rsidP="000D14E0">
            <w:pPr>
              <w:pStyle w:val="01"/>
              <w:spacing w:line="300" w:lineRule="exact"/>
              <w:jc w:val="left"/>
              <w:rPr>
                <w:rFonts w:ascii="宋体" w:hAnsi="宋体"/>
                <w:b/>
                <w:bCs/>
                <w:color w:val="000000"/>
                <w:kern w:val="44"/>
                <w:sz w:val="44"/>
                <w:szCs w:val="21"/>
              </w:rPr>
            </w:pPr>
          </w:p>
        </w:tc>
        <w:tc>
          <w:tcPr>
            <w:tcW w:w="849" w:type="pct"/>
            <w:vMerge/>
            <w:tcBorders>
              <w:top w:val="outset" w:sz="6" w:space="0" w:color="auto"/>
              <w:left w:val="outset" w:sz="6" w:space="0" w:color="auto"/>
              <w:bottom w:val="outset" w:sz="6" w:space="0" w:color="auto"/>
              <w:right w:val="outset" w:sz="6" w:space="0" w:color="auto"/>
            </w:tcBorders>
            <w:vAlign w:val="center"/>
          </w:tcPr>
          <w:p w:rsidR="00BA0F42" w:rsidRDefault="00BA0F42" w:rsidP="000D14E0">
            <w:pPr>
              <w:pStyle w:val="01"/>
              <w:spacing w:line="300" w:lineRule="exact"/>
              <w:jc w:val="left"/>
              <w:rPr>
                <w:rFonts w:ascii="宋体" w:hAnsi="宋体"/>
                <w:b/>
                <w:bCs/>
                <w:color w:val="000000"/>
                <w:kern w:val="44"/>
                <w:sz w:val="44"/>
                <w:szCs w:val="21"/>
              </w:rPr>
            </w:pPr>
          </w:p>
        </w:tc>
      </w:tr>
      <w:tr w:rsidR="00BA0F42" w:rsidTr="000D14E0">
        <w:trPr>
          <w:trHeight w:val="1080"/>
          <w:jc w:val="center"/>
        </w:trPr>
        <w:tc>
          <w:tcPr>
            <w:tcW w:w="202" w:type="pct"/>
            <w:vMerge/>
            <w:tcBorders>
              <w:top w:val="outset" w:sz="6" w:space="0" w:color="auto"/>
              <w:left w:val="outset" w:sz="6" w:space="0" w:color="auto"/>
              <w:bottom w:val="outset" w:sz="6" w:space="0" w:color="auto"/>
              <w:right w:val="outset" w:sz="6" w:space="0" w:color="auto"/>
            </w:tcBorders>
            <w:vAlign w:val="center"/>
          </w:tcPr>
          <w:p w:rsidR="00BA0F42" w:rsidRDefault="00BA0F42" w:rsidP="000D14E0">
            <w:pPr>
              <w:pStyle w:val="01"/>
              <w:spacing w:line="300" w:lineRule="exact"/>
              <w:jc w:val="left"/>
              <w:rPr>
                <w:rFonts w:ascii="宋体" w:hAnsi="宋体"/>
                <w:b/>
                <w:bCs/>
                <w:color w:val="000000"/>
                <w:kern w:val="44"/>
                <w:sz w:val="44"/>
                <w:szCs w:val="21"/>
              </w:rPr>
            </w:pPr>
          </w:p>
        </w:tc>
        <w:tc>
          <w:tcPr>
            <w:tcW w:w="3248" w:type="pct"/>
            <w:gridSpan w:val="6"/>
            <w:vMerge/>
            <w:tcBorders>
              <w:top w:val="outset" w:sz="6" w:space="0" w:color="auto"/>
              <w:left w:val="outset" w:sz="6" w:space="0" w:color="auto"/>
              <w:bottom w:val="outset" w:sz="6" w:space="0" w:color="auto"/>
              <w:right w:val="outset" w:sz="6" w:space="0" w:color="auto"/>
            </w:tcBorders>
            <w:vAlign w:val="center"/>
          </w:tcPr>
          <w:p w:rsidR="00BA0F42" w:rsidRDefault="00BA0F42" w:rsidP="000D14E0">
            <w:pPr>
              <w:pStyle w:val="01"/>
              <w:spacing w:line="300" w:lineRule="exact"/>
              <w:jc w:val="left"/>
              <w:rPr>
                <w:rFonts w:ascii="宋体" w:hAnsi="宋体"/>
                <w:b/>
                <w:bCs/>
                <w:color w:val="000000"/>
                <w:kern w:val="44"/>
                <w:sz w:val="44"/>
                <w:szCs w:val="21"/>
              </w:rPr>
            </w:pPr>
          </w:p>
        </w:tc>
        <w:tc>
          <w:tcPr>
            <w:tcW w:w="700" w:type="pct"/>
            <w:tcBorders>
              <w:top w:val="outset" w:sz="6" w:space="0" w:color="auto"/>
              <w:left w:val="outset" w:sz="6" w:space="0" w:color="auto"/>
              <w:bottom w:val="outset" w:sz="6" w:space="0" w:color="auto"/>
              <w:right w:val="outset" w:sz="6"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主管税务</w:t>
            </w:r>
          </w:p>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机关盖章</w:t>
            </w:r>
          </w:p>
        </w:tc>
        <w:tc>
          <w:tcPr>
            <w:tcW w:w="849" w:type="pct"/>
            <w:tcBorders>
              <w:top w:val="outset" w:sz="6" w:space="0" w:color="auto"/>
              <w:left w:val="outset" w:sz="6" w:space="0" w:color="auto"/>
              <w:bottom w:val="outset" w:sz="6" w:space="0" w:color="auto"/>
              <w:right w:val="outset" w:sz="6" w:space="0" w:color="auto"/>
            </w:tcBorders>
            <w:vAlign w:val="center"/>
          </w:tcPr>
          <w:p w:rsidR="00BA0F42" w:rsidRDefault="00BA0F42" w:rsidP="000D14E0">
            <w:pPr>
              <w:pStyle w:val="01"/>
              <w:spacing w:line="300" w:lineRule="exact"/>
              <w:jc w:val="center"/>
              <w:rPr>
                <w:rFonts w:ascii="宋体" w:hAnsi="宋体"/>
                <w:color w:val="000000"/>
                <w:szCs w:val="21"/>
              </w:rPr>
            </w:pPr>
            <w:r w:rsidRPr="00272A21">
              <w:rPr>
                <w:rFonts w:ascii="宋体" w:hAnsi="宋体" w:hint="eastAsia"/>
                <w:color w:val="000000"/>
                <w:szCs w:val="21"/>
              </w:rPr>
              <w:t xml:space="preserve">　</w:t>
            </w:r>
          </w:p>
        </w:tc>
      </w:tr>
    </w:tbl>
    <w:p w:rsidR="00BA0F42" w:rsidRDefault="00BA0F42" w:rsidP="00BA0F42">
      <w:pPr>
        <w:pStyle w:val="1"/>
        <w:sectPr w:rsidR="00BA0F42" w:rsidSect="00E94C17">
          <w:pgSz w:w="16838" w:h="11906" w:orient="landscape"/>
          <w:pgMar w:top="1800" w:right="1440" w:bottom="1800" w:left="1440" w:header="851" w:footer="992" w:gutter="0"/>
          <w:cols w:space="425"/>
          <w:docGrid w:type="lines" w:linePitch="312"/>
        </w:sectPr>
      </w:pPr>
    </w:p>
    <w:p w:rsidR="00BA0F42" w:rsidRDefault="00BA0F42" w:rsidP="00BA0F42">
      <w:pPr>
        <w:pStyle w:val="0"/>
        <w:ind w:firstLine="422"/>
        <w:outlineLvl w:val="0"/>
      </w:pPr>
      <w:bookmarkStart w:id="11" w:name="_Toc439168850"/>
      <w:r>
        <w:rPr>
          <w:rFonts w:hint="eastAsia"/>
        </w:rPr>
        <w:lastRenderedPageBreak/>
        <w:t>【表单说明】</w:t>
      </w:r>
      <w:bookmarkEnd w:id="11"/>
    </w:p>
    <w:p w:rsidR="00BA0F42" w:rsidRDefault="00BA0F42" w:rsidP="00BA0F42">
      <w:pPr>
        <w:pStyle w:val="01"/>
        <w:spacing w:line="300" w:lineRule="exact"/>
        <w:ind w:firstLine="420"/>
        <w:outlineLvl w:val="0"/>
        <w:rPr>
          <w:rFonts w:ascii="宋体" w:hAnsi="宋体" w:cs="Arial"/>
          <w:color w:val="000000"/>
          <w:szCs w:val="21"/>
        </w:rPr>
      </w:pPr>
      <w:r w:rsidRPr="00272A21">
        <w:rPr>
          <w:rFonts w:ascii="宋体" w:hAnsi="宋体" w:cs="Arial" w:hint="eastAsia"/>
          <w:color w:val="000000"/>
          <w:szCs w:val="21"/>
        </w:rPr>
        <w:t>一、适用范围</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土地增值税纳税申报表（二），适用凡从事房地产开发并转让的土地增值税纳税人。</w:t>
      </w:r>
    </w:p>
    <w:p w:rsidR="00BA0F42" w:rsidRDefault="00BA0F42" w:rsidP="00BA0F42">
      <w:pPr>
        <w:pStyle w:val="01"/>
        <w:spacing w:line="300" w:lineRule="exact"/>
        <w:ind w:firstLine="420"/>
        <w:outlineLvl w:val="0"/>
        <w:rPr>
          <w:rFonts w:ascii="宋体" w:hAnsi="宋体" w:cs="Arial"/>
          <w:color w:val="000000"/>
          <w:szCs w:val="21"/>
        </w:rPr>
      </w:pPr>
      <w:r w:rsidRPr="00272A21">
        <w:rPr>
          <w:rFonts w:ascii="宋体" w:hAnsi="宋体" w:cs="Arial" w:hint="eastAsia"/>
          <w:color w:val="000000"/>
          <w:szCs w:val="21"/>
        </w:rPr>
        <w:t>二、土地增值税纳税申报表</w:t>
      </w:r>
    </w:p>
    <w:p w:rsidR="00BA0F42" w:rsidRDefault="00BA0F42" w:rsidP="00BA0F42">
      <w:pPr>
        <w:pStyle w:val="01"/>
        <w:spacing w:line="300" w:lineRule="exact"/>
        <w:ind w:firstLine="420"/>
        <w:outlineLvl w:val="0"/>
        <w:rPr>
          <w:rFonts w:ascii="宋体" w:hAnsi="宋体" w:cs="Arial"/>
          <w:color w:val="000000"/>
          <w:szCs w:val="21"/>
        </w:rPr>
      </w:pPr>
      <w:r w:rsidRPr="00272A21">
        <w:rPr>
          <w:rFonts w:ascii="宋体" w:hAnsi="宋体" w:cs="Arial" w:hint="eastAsia"/>
          <w:color w:val="000000"/>
          <w:szCs w:val="21"/>
        </w:rPr>
        <w:t>（一）表头项目</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1.税款所属期是项目预征开始的时间，截至日期是税务机关规定（通知）申报期限的最后一日（应清算项目达到清算条件起90天</w:t>
      </w:r>
      <w:r>
        <w:rPr>
          <w:rFonts w:ascii="宋体" w:hAnsi="宋体" w:cs="Arial" w:hint="eastAsia"/>
          <w:color w:val="000000"/>
          <w:szCs w:val="21"/>
        </w:rPr>
        <w:t>的最后一日</w:t>
      </w:r>
      <w:r w:rsidRPr="00272A21">
        <w:rPr>
          <w:rFonts w:ascii="宋体" w:hAnsi="宋体" w:cs="Arial" w:hint="eastAsia"/>
          <w:color w:val="000000"/>
          <w:szCs w:val="21"/>
        </w:rPr>
        <w:t>/可清算项目税务机关通知书送达起90天</w:t>
      </w:r>
      <w:r>
        <w:rPr>
          <w:rFonts w:ascii="宋体" w:hAnsi="宋体" w:cs="Arial" w:hint="eastAsia"/>
          <w:color w:val="000000"/>
          <w:szCs w:val="21"/>
        </w:rPr>
        <w:t>的最后一日</w:t>
      </w:r>
      <w:r w:rsidRPr="00272A21">
        <w:rPr>
          <w:rFonts w:ascii="宋体" w:hAnsi="宋体" w:cs="Arial" w:hint="eastAsia"/>
          <w:color w:val="000000"/>
          <w:szCs w:val="21"/>
        </w:rPr>
        <w:t>）。</w:t>
      </w:r>
    </w:p>
    <w:p w:rsidR="00BA0F42" w:rsidRDefault="00BA0F42" w:rsidP="00BA0F42">
      <w:pPr>
        <w:pStyle w:val="01"/>
        <w:spacing w:line="300" w:lineRule="exact"/>
        <w:ind w:firstLine="630"/>
        <w:rPr>
          <w:rFonts w:ascii="宋体" w:hAnsi="宋体" w:cs="Arial"/>
          <w:color w:val="000000"/>
          <w:szCs w:val="21"/>
        </w:rPr>
      </w:pPr>
      <w:r w:rsidRPr="00272A21">
        <w:rPr>
          <w:rFonts w:ascii="宋体" w:hAnsi="宋体" w:cs="Arial" w:hint="eastAsia"/>
          <w:color w:val="000000"/>
          <w:szCs w:val="21"/>
        </w:rPr>
        <w:t>2.</w:t>
      </w:r>
      <w:r w:rsidRPr="00272A21">
        <w:rPr>
          <w:rFonts w:ascii="宋体" w:hAnsi="宋体" w:cs="宋体" w:hint="eastAsia"/>
          <w:color w:val="000000"/>
          <w:kern w:val="0"/>
          <w:szCs w:val="21"/>
        </w:rPr>
        <w:t>纳税人识别号</w:t>
      </w:r>
      <w:r w:rsidRPr="00272A21">
        <w:rPr>
          <w:rFonts w:ascii="宋体" w:hAnsi="宋体" w:cs="Arial" w:hint="eastAsia"/>
          <w:color w:val="000000"/>
          <w:szCs w:val="21"/>
        </w:rPr>
        <w:t>：</w:t>
      </w:r>
      <w:r w:rsidRPr="00272A21">
        <w:rPr>
          <w:rFonts w:ascii="宋体" w:hAnsi="宋体" w:cs="宋体" w:hint="eastAsia"/>
          <w:color w:val="000000"/>
          <w:kern w:val="0"/>
          <w:szCs w:val="21"/>
        </w:rPr>
        <w:t>填写税务机关为纳税人确定的识别号</w:t>
      </w:r>
      <w:r w:rsidRPr="00272A21">
        <w:rPr>
          <w:rFonts w:ascii="宋体" w:hAnsi="宋体" w:cs="Arial" w:hint="eastAsia"/>
          <w:color w:val="000000"/>
          <w:szCs w:val="21"/>
        </w:rPr>
        <w:t>。</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lastRenderedPageBreak/>
        <w:t xml:space="preserve">　3.项目名称：填写纳税人所开发并转让的房地产开发项目全称。</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w:t>
      </w:r>
      <w:r>
        <w:rPr>
          <w:rFonts w:ascii="宋体" w:hAnsi="宋体" w:cs="Arial" w:hint="eastAsia"/>
          <w:color w:val="000000"/>
          <w:szCs w:val="21"/>
        </w:rPr>
        <w:t>4</w:t>
      </w:r>
      <w:r w:rsidRPr="00272A21">
        <w:rPr>
          <w:rFonts w:ascii="宋体" w:hAnsi="宋体" w:cs="Arial" w:hint="eastAsia"/>
          <w:color w:val="000000"/>
          <w:szCs w:val="21"/>
        </w:rPr>
        <w:t>.项目编号：是</w:t>
      </w:r>
      <w:r w:rsidRPr="00272A21">
        <w:rPr>
          <w:rFonts w:ascii="宋体" w:hAnsi="宋体" w:hint="eastAsia"/>
          <w:color w:val="000000"/>
          <w:szCs w:val="21"/>
        </w:rPr>
        <w:t>在进行房地产项目登记时，税务机关按照一定的规则赋予的编号，此编号会跟随项目的预征清算全过程</w:t>
      </w:r>
      <w:r w:rsidRPr="00272A21">
        <w:rPr>
          <w:rFonts w:ascii="宋体" w:hAnsi="宋体" w:cs="Arial" w:hint="eastAsia"/>
          <w:color w:val="000000"/>
          <w:szCs w:val="21"/>
        </w:rPr>
        <w:t>。</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w:t>
      </w:r>
      <w:r>
        <w:rPr>
          <w:rFonts w:ascii="宋体" w:hAnsi="宋体" w:cs="Arial" w:hint="eastAsia"/>
          <w:color w:val="000000"/>
          <w:szCs w:val="21"/>
        </w:rPr>
        <w:t>5</w:t>
      </w:r>
      <w:r w:rsidRPr="00272A21">
        <w:rPr>
          <w:rFonts w:ascii="宋体" w:hAnsi="宋体" w:cs="Arial" w:hint="eastAsia"/>
          <w:color w:val="000000"/>
          <w:szCs w:val="21"/>
        </w:rPr>
        <w:t>.</w:t>
      </w:r>
      <w:r w:rsidRPr="00272A21">
        <w:rPr>
          <w:rFonts w:ascii="宋体" w:hAnsi="宋体" w:hint="eastAsia"/>
          <w:color w:val="000000"/>
          <w:szCs w:val="21"/>
        </w:rPr>
        <w:t>所属行业</w:t>
      </w:r>
      <w:r w:rsidRPr="00272A21">
        <w:rPr>
          <w:rFonts w:ascii="宋体" w:hAnsi="宋体" w:cs="Arial" w:hint="eastAsia"/>
          <w:color w:val="000000"/>
          <w:szCs w:val="21"/>
        </w:rPr>
        <w:t>：</w:t>
      </w:r>
      <w:r w:rsidRPr="00272A21">
        <w:rPr>
          <w:rFonts w:ascii="宋体" w:hAnsi="宋体" w:hint="eastAsia"/>
          <w:color w:val="000000"/>
          <w:szCs w:val="21"/>
        </w:rPr>
        <w:t>根据《国民经济行业分类》（GB/T 4754-2011）填写</w:t>
      </w:r>
      <w:r w:rsidRPr="00272A21">
        <w:rPr>
          <w:rFonts w:ascii="宋体" w:hAnsi="宋体" w:cs="Arial" w:hint="eastAsia"/>
          <w:color w:val="000000"/>
          <w:szCs w:val="21"/>
        </w:rPr>
        <w:t>。</w:t>
      </w:r>
      <w:r w:rsidRPr="00272A21">
        <w:rPr>
          <w:rFonts w:ascii="宋体" w:hAnsi="宋体" w:cs="Arial" w:hint="eastAsia"/>
          <w:color w:val="000000"/>
          <w:szCs w:val="21"/>
          <w:shd w:val="clear" w:color="auto" w:fill="FFFFFF"/>
        </w:rPr>
        <w:t>该项可由系统根据纳税人识别号自动带出，无须纳税人填写。</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w:t>
      </w:r>
      <w:r>
        <w:rPr>
          <w:rFonts w:ascii="宋体" w:hAnsi="宋体" w:cs="Arial" w:hint="eastAsia"/>
          <w:color w:val="000000"/>
          <w:szCs w:val="21"/>
        </w:rPr>
        <w:t>6</w:t>
      </w:r>
      <w:r w:rsidRPr="00272A21">
        <w:rPr>
          <w:rFonts w:ascii="宋体" w:hAnsi="宋体" w:cs="Arial" w:hint="eastAsia"/>
          <w:color w:val="000000"/>
          <w:szCs w:val="21"/>
        </w:rPr>
        <w:t>.</w:t>
      </w:r>
      <w:bookmarkStart w:id="12" w:name="OLE_LINK2"/>
      <w:r w:rsidRPr="00272A21">
        <w:rPr>
          <w:rFonts w:ascii="宋体" w:hAnsi="宋体" w:cs="Arial" w:hint="eastAsia"/>
          <w:color w:val="000000"/>
          <w:szCs w:val="21"/>
        </w:rPr>
        <w:t>登记注册类型：</w:t>
      </w:r>
      <w:r w:rsidRPr="00272A21">
        <w:rPr>
          <w:rFonts w:ascii="宋体" w:hAnsi="宋体" w:hint="eastAsia"/>
          <w:color w:val="000000"/>
          <w:szCs w:val="21"/>
        </w:rPr>
        <w:t>单位，根据税务登记证或组织机构代码证中登记的注册类型填写；纳税人是企业的，根据国家统计局《关于划分企业登记注册类型的规定》填写。</w:t>
      </w:r>
      <w:r w:rsidRPr="00272A21">
        <w:rPr>
          <w:rFonts w:ascii="宋体" w:hAnsi="宋体" w:cs="Arial" w:hint="eastAsia"/>
          <w:color w:val="000000"/>
          <w:szCs w:val="21"/>
          <w:shd w:val="clear" w:color="auto" w:fill="FFFFFF"/>
        </w:rPr>
        <w:t>该项可由系统根据纳税人识别号自动带出，无须纳税人填写。</w:t>
      </w:r>
    </w:p>
    <w:bookmarkEnd w:id="12"/>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7.主管部门：按纳税人隶属的管理部门或总机构填写。外商投资企业不填。</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8.开户银行：填写纳税人开设银行账户的银行名称；如果纳税人在多个银行开户的，填写其主要经营账户的银行名称。</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9.银行账号：填写纳税人开设的银行账户的号码；如果纳税人拥有多个银行账户的，填写其主要经营账户的号码。</w:t>
      </w:r>
    </w:p>
    <w:p w:rsidR="00BA0F42" w:rsidRDefault="00BA0F42" w:rsidP="00BA0F42">
      <w:pPr>
        <w:pStyle w:val="01"/>
        <w:spacing w:line="300" w:lineRule="exact"/>
        <w:ind w:firstLine="420"/>
        <w:outlineLvl w:val="0"/>
        <w:rPr>
          <w:rFonts w:ascii="宋体" w:hAnsi="宋体" w:cs="Arial"/>
          <w:color w:val="000000"/>
          <w:szCs w:val="21"/>
        </w:rPr>
      </w:pPr>
      <w:r w:rsidRPr="00272A21">
        <w:rPr>
          <w:rFonts w:ascii="宋体" w:hAnsi="宋体" w:cs="Arial" w:hint="eastAsia"/>
          <w:color w:val="000000"/>
          <w:szCs w:val="21"/>
        </w:rPr>
        <w:t>（二）表中项目</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1.表第1栏“转让房地产收入总额”，按纳税人在转让房地产开发项目所取得的全部收入额填写。</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2.表第2栏“货币收入”，按纳税人转让房地产开发项目所取得的货币形态的收入额填写。</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3.表第3、4栏“实物收入”、“其他收入”，按纳税人转让房地产开发项目所取得的实物形态的收入和无形资产等其他形式的收入额填写。</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4.表第6栏“取得土地使用权所支付的金额”，按纳税人为取得该房地产开发项目所需要的土地使用权而实际支付（补交）的土地出让金（地价款）及按国家统一规定交纳的有关费用的数额填写。</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5.表第8栏至表第13栏，应根据《细则》规定的从事房地产开发所实际发生的各项开发成本的具体数额填写。</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6.表第15栏“利息支出”，按纳税人进行房地产开发实际发生的利息支出中符合《细则》第七条（三）规定的数额填写。如果不单独计算利息支出的，则本栏数额填写为“0”。</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7.表第16栏“其他房地产开发费用”，应根据《细则》第七条（三）的规定填写。</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8.表第18栏至表第20栏，按纳税人转让房地产时所实际缴纳的税金数额填写。</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9.表第21栏“财政部规定的其他扣除项目”，是指根据《条例》和《细则》等有关规定所确定的财政部规定的扣除项目的合计数。</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10.表第24栏“适用税率”，应根据《条例》规定的四级超率累进税率，按所适用的最高一级税率填写。</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11.表第25栏“速算扣除系数”，应根据《细则》第十条的规定找出相关速算扣除系数来填写。</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12.表第2</w:t>
      </w:r>
      <w:r>
        <w:rPr>
          <w:rFonts w:ascii="宋体" w:hAnsi="宋体" w:cs="Arial" w:hint="eastAsia"/>
          <w:color w:val="000000"/>
          <w:szCs w:val="21"/>
        </w:rPr>
        <w:t>8、30、32</w:t>
      </w:r>
      <w:r w:rsidRPr="00272A21">
        <w:rPr>
          <w:rFonts w:ascii="宋体" w:hAnsi="宋体" w:cs="Arial" w:hint="eastAsia"/>
          <w:color w:val="000000"/>
          <w:szCs w:val="21"/>
        </w:rPr>
        <w:t>栏</w:t>
      </w:r>
      <w:r>
        <w:rPr>
          <w:rFonts w:ascii="宋体" w:hAnsi="宋体" w:cs="Arial" w:hint="eastAsia"/>
          <w:color w:val="000000"/>
          <w:szCs w:val="21"/>
        </w:rPr>
        <w:t>“</w:t>
      </w:r>
      <w:r w:rsidRPr="00272A21">
        <w:rPr>
          <w:rFonts w:ascii="宋体" w:hAnsi="宋体" w:cs="Arial" w:hint="eastAsia"/>
          <w:color w:val="000000"/>
          <w:szCs w:val="21"/>
        </w:rPr>
        <w:t>减免性质代码</w:t>
      </w:r>
      <w:r>
        <w:rPr>
          <w:rFonts w:ascii="宋体" w:hAnsi="宋体" w:cs="Arial" w:hint="eastAsia"/>
          <w:color w:val="000000"/>
          <w:szCs w:val="21"/>
        </w:rPr>
        <w:t>”</w:t>
      </w:r>
      <w:r w:rsidRPr="00272A21">
        <w:rPr>
          <w:rFonts w:ascii="宋体" w:hAnsi="宋体" w:cs="Arial" w:hint="eastAsia"/>
          <w:color w:val="000000"/>
          <w:szCs w:val="21"/>
        </w:rPr>
        <w:t>：按照</w:t>
      </w:r>
      <w:r>
        <w:rPr>
          <w:rFonts w:ascii="宋体" w:hAnsi="宋体" w:cs="宋体" w:hint="eastAsia"/>
          <w:kern w:val="0"/>
          <w:szCs w:val="21"/>
        </w:rPr>
        <w:t>税务机关最新制发的减免税政策代码表中</w:t>
      </w:r>
      <w:r w:rsidRPr="00613253">
        <w:rPr>
          <w:rFonts w:ascii="宋体" w:hAnsi="宋体" w:cs="宋体" w:hint="eastAsia"/>
          <w:kern w:val="0"/>
          <w:szCs w:val="21"/>
        </w:rPr>
        <w:t>最细项减免性质代码</w:t>
      </w:r>
      <w:r>
        <w:rPr>
          <w:rFonts w:ascii="宋体" w:hAnsi="宋体" w:cs="宋体" w:hint="eastAsia"/>
          <w:kern w:val="0"/>
          <w:szCs w:val="21"/>
        </w:rPr>
        <w:t>填报</w:t>
      </w:r>
      <w:r w:rsidRPr="00272A21">
        <w:rPr>
          <w:rFonts w:ascii="宋体" w:hAnsi="宋体" w:cs="Arial" w:hint="eastAsia"/>
          <w:color w:val="000000"/>
          <w:szCs w:val="21"/>
        </w:rPr>
        <w:t>。表第</w:t>
      </w:r>
      <w:r>
        <w:rPr>
          <w:rFonts w:ascii="宋体" w:hAnsi="宋体" w:cs="Arial" w:hint="eastAsia"/>
          <w:color w:val="000000"/>
          <w:szCs w:val="21"/>
        </w:rPr>
        <w:t>29、31、33</w:t>
      </w:r>
      <w:r w:rsidRPr="00272A21">
        <w:rPr>
          <w:rFonts w:ascii="宋体" w:hAnsi="宋体" w:cs="Arial" w:hint="eastAsia"/>
          <w:color w:val="000000"/>
          <w:szCs w:val="21"/>
        </w:rPr>
        <w:t>栏</w:t>
      </w:r>
      <w:r>
        <w:rPr>
          <w:rFonts w:ascii="宋体" w:hAnsi="宋体" w:cs="Arial" w:hint="eastAsia"/>
          <w:color w:val="000000"/>
          <w:szCs w:val="21"/>
        </w:rPr>
        <w:t>“</w:t>
      </w:r>
      <w:r w:rsidRPr="00272A21">
        <w:rPr>
          <w:rFonts w:ascii="宋体" w:hAnsi="宋体" w:cs="Arial" w:hint="eastAsia"/>
          <w:color w:val="000000"/>
          <w:szCs w:val="21"/>
        </w:rPr>
        <w:t>减免</w:t>
      </w:r>
      <w:r>
        <w:rPr>
          <w:rFonts w:ascii="宋体" w:hAnsi="宋体" w:cs="Arial" w:hint="eastAsia"/>
          <w:color w:val="000000"/>
          <w:szCs w:val="21"/>
        </w:rPr>
        <w:t>税额”填写相应“减免性质代码”对应的减免税金额，纳税人同时享受多个减免税政策应分别填写，</w:t>
      </w:r>
      <w:r w:rsidRPr="00613253">
        <w:rPr>
          <w:rFonts w:ascii="宋体" w:hAnsi="宋体" w:cs="宋体" w:hint="eastAsia"/>
          <w:kern w:val="0"/>
          <w:szCs w:val="21"/>
        </w:rPr>
        <w:t>不享受减免税的，不填写此项</w:t>
      </w:r>
      <w:r>
        <w:rPr>
          <w:rFonts w:ascii="宋体" w:hAnsi="宋体" w:cs="宋体" w:hint="eastAsia"/>
          <w:kern w:val="0"/>
          <w:szCs w:val="21"/>
        </w:rPr>
        <w:t>。</w:t>
      </w:r>
    </w:p>
    <w:p w:rsidR="00BA0F42" w:rsidRDefault="00BA0F42" w:rsidP="00BA0F42">
      <w:pPr>
        <w:pStyle w:val="01"/>
        <w:spacing w:line="300" w:lineRule="exact"/>
        <w:ind w:firstLine="420"/>
        <w:rPr>
          <w:rFonts w:ascii="宋体" w:hAnsi="宋体" w:cs="Arial"/>
          <w:color w:val="000000"/>
          <w:szCs w:val="21"/>
        </w:rPr>
      </w:pPr>
      <w:r w:rsidRPr="00272A21">
        <w:rPr>
          <w:rFonts w:ascii="宋体" w:hAnsi="宋体" w:cs="Arial" w:hint="eastAsia"/>
          <w:color w:val="000000"/>
          <w:szCs w:val="21"/>
        </w:rPr>
        <w:t xml:space="preserve">　13.表第</w:t>
      </w:r>
      <w:r>
        <w:rPr>
          <w:rFonts w:ascii="宋体" w:hAnsi="宋体" w:cs="Arial" w:hint="eastAsia"/>
          <w:color w:val="000000"/>
          <w:szCs w:val="21"/>
        </w:rPr>
        <w:t>34</w:t>
      </w:r>
      <w:r w:rsidRPr="00272A21">
        <w:rPr>
          <w:rFonts w:ascii="宋体" w:hAnsi="宋体" w:cs="Arial" w:hint="eastAsia"/>
          <w:color w:val="000000"/>
          <w:szCs w:val="21"/>
        </w:rPr>
        <w:t>栏“已缴土地增值税税额”，按纳税人已经缴纳的土地增值税的数额填写。</w:t>
      </w:r>
    </w:p>
    <w:p w:rsidR="00BA0F42" w:rsidRDefault="00BA0F42" w:rsidP="00BA0F42">
      <w:pPr>
        <w:pStyle w:val="01"/>
        <w:ind w:firstLine="420"/>
        <w:rPr>
          <w:rFonts w:ascii="宋体" w:hAnsi="宋体" w:cs="宋体"/>
          <w:szCs w:val="21"/>
        </w:rPr>
        <w:sectPr w:rsidR="00BA0F42" w:rsidSect="00E94C17">
          <w:type w:val="continuous"/>
          <w:pgSz w:w="16838" w:h="11906" w:orient="landscape"/>
          <w:pgMar w:top="1800" w:right="1440" w:bottom="1800" w:left="1440" w:header="851" w:footer="992" w:gutter="0"/>
          <w:cols w:space="425"/>
          <w:docGrid w:type="lines" w:linePitch="312"/>
        </w:sectPr>
      </w:pPr>
      <w:r>
        <w:rPr>
          <w:rFonts w:ascii="宋体" w:hAnsi="宋体" w:cs="Arial" w:hint="eastAsia"/>
          <w:color w:val="000000"/>
          <w:szCs w:val="21"/>
        </w:rPr>
        <w:t xml:space="preserve">      </w:t>
      </w:r>
      <w:r w:rsidRPr="00272A21">
        <w:rPr>
          <w:rFonts w:ascii="宋体" w:hAnsi="宋体" w:cs="Arial" w:hint="eastAsia"/>
          <w:color w:val="000000"/>
          <w:szCs w:val="21"/>
        </w:rPr>
        <w:t>14.表中每栏按照“普通住宅、非普通住宅、其他类型房地产”分别填写</w:t>
      </w:r>
      <w:r>
        <w:rPr>
          <w:rFonts w:ascii="宋体" w:hAnsi="宋体" w:cs="Arial" w:hint="eastAsia"/>
          <w:color w:val="000000"/>
          <w:szCs w:val="21"/>
        </w:rPr>
        <w:t>。</w:t>
      </w:r>
    </w:p>
    <w:p w:rsidR="00BA0F42" w:rsidRPr="00820D69" w:rsidRDefault="00BA0F42" w:rsidP="00BA0F42">
      <w:pPr>
        <w:pStyle w:val="01"/>
        <w:sectPr w:rsidR="00BA0F42" w:rsidRPr="00820D69" w:rsidSect="00E94C17">
          <w:type w:val="continuous"/>
          <w:pgSz w:w="16838" w:h="11906" w:orient="landscape"/>
          <w:pgMar w:top="1800" w:right="1440" w:bottom="1800" w:left="1440" w:header="851" w:footer="992" w:gutter="0"/>
          <w:cols w:space="425"/>
          <w:docGrid w:type="lines" w:linePitch="312"/>
        </w:sectPr>
      </w:pPr>
    </w:p>
    <w:p w:rsidR="00945147" w:rsidRPr="00BA0F42" w:rsidRDefault="00945147"/>
    <w:sectPr w:rsidR="00945147" w:rsidRPr="00BA0F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147" w:rsidRDefault="00945147" w:rsidP="00BA0F42">
      <w:r>
        <w:separator/>
      </w:r>
    </w:p>
  </w:endnote>
  <w:endnote w:type="continuationSeparator" w:id="1">
    <w:p w:rsidR="00945147" w:rsidRDefault="00945147" w:rsidP="00BA0F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147" w:rsidRDefault="00945147" w:rsidP="00BA0F42">
      <w:r>
        <w:separator/>
      </w:r>
    </w:p>
  </w:footnote>
  <w:footnote w:type="continuationSeparator" w:id="1">
    <w:p w:rsidR="00945147" w:rsidRDefault="00945147" w:rsidP="00BA0F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0F42"/>
    <w:rsid w:val="00945147"/>
    <w:rsid w:val="00BA0F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4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0F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A0F42"/>
    <w:rPr>
      <w:sz w:val="18"/>
      <w:szCs w:val="18"/>
    </w:rPr>
  </w:style>
  <w:style w:type="paragraph" w:styleId="a4">
    <w:name w:val="footer"/>
    <w:basedOn w:val="a"/>
    <w:link w:val="Char0"/>
    <w:uiPriority w:val="99"/>
    <w:semiHidden/>
    <w:unhideWhenUsed/>
    <w:rsid w:val="00BA0F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A0F42"/>
    <w:rPr>
      <w:sz w:val="18"/>
      <w:szCs w:val="18"/>
    </w:rPr>
  </w:style>
  <w:style w:type="character" w:customStyle="1" w:styleId="2Char0">
    <w:name w:val="标题 2 Char_0"/>
    <w:link w:val="20"/>
    <w:rsid w:val="00BA0F42"/>
    <w:rPr>
      <w:rFonts w:ascii="Cambria" w:eastAsia="宋体" w:hAnsi="Cambria" w:cs="黑体"/>
      <w:b/>
      <w:bCs/>
      <w:kern w:val="2"/>
      <w:sz w:val="32"/>
      <w:szCs w:val="32"/>
      <w:lang w:bidi="ar-SA"/>
    </w:rPr>
  </w:style>
  <w:style w:type="paragraph" w:customStyle="1" w:styleId="0">
    <w:name w:val="一级标题_0"/>
    <w:basedOn w:val="a"/>
    <w:rsid w:val="00BA0F42"/>
    <w:pPr>
      <w:ind w:firstLine="420"/>
      <w:outlineLvl w:val="2"/>
    </w:pPr>
    <w:rPr>
      <w:rFonts w:ascii="Arial" w:hAnsi="Arial" w:cs="Arial"/>
      <w:b/>
      <w:szCs w:val="24"/>
    </w:rPr>
  </w:style>
  <w:style w:type="paragraph" w:customStyle="1" w:styleId="00">
    <w:name w:val="需求正文_0"/>
    <w:basedOn w:val="a"/>
    <w:link w:val="Char00"/>
    <w:rsid w:val="00BA0F42"/>
    <w:pPr>
      <w:ind w:firstLine="420"/>
    </w:pPr>
    <w:rPr>
      <w:rFonts w:ascii="Arial" w:hAnsi="Arial"/>
      <w:szCs w:val="24"/>
      <w:lang/>
    </w:rPr>
  </w:style>
  <w:style w:type="character" w:customStyle="1" w:styleId="Char00">
    <w:name w:val="需求正文 Char_0"/>
    <w:link w:val="00"/>
    <w:locked/>
    <w:rsid w:val="00BA0F42"/>
    <w:rPr>
      <w:rFonts w:ascii="Arial" w:eastAsia="宋体" w:hAnsi="Arial" w:cs="Times New Roman"/>
      <w:szCs w:val="24"/>
      <w:lang/>
    </w:rPr>
  </w:style>
  <w:style w:type="paragraph" w:customStyle="1" w:styleId="01">
    <w:name w:val="正文_0"/>
    <w:qFormat/>
    <w:rsid w:val="00BA0F42"/>
    <w:pPr>
      <w:widowControl w:val="0"/>
      <w:jc w:val="both"/>
    </w:pPr>
    <w:rPr>
      <w:rFonts w:ascii="Calibri" w:eastAsia="宋体" w:hAnsi="Calibri" w:cs="Times New Roman"/>
    </w:rPr>
  </w:style>
  <w:style w:type="paragraph" w:customStyle="1" w:styleId="20">
    <w:name w:val="标题 2_0"/>
    <w:basedOn w:val="01"/>
    <w:next w:val="01"/>
    <w:link w:val="2Char0"/>
    <w:qFormat/>
    <w:rsid w:val="00BA0F42"/>
    <w:pPr>
      <w:keepNext/>
      <w:keepLines/>
      <w:spacing w:before="260" w:after="260" w:line="416" w:lineRule="auto"/>
      <w:outlineLvl w:val="1"/>
    </w:pPr>
    <w:rPr>
      <w:rFonts w:ascii="Cambria" w:hAnsi="Cambria" w:cs="黑体"/>
      <w:b/>
      <w:bCs/>
      <w:sz w:val="32"/>
      <w:szCs w:val="32"/>
    </w:rPr>
  </w:style>
  <w:style w:type="paragraph" w:customStyle="1" w:styleId="1">
    <w:name w:val="正文_1"/>
    <w:qFormat/>
    <w:rsid w:val="00BA0F42"/>
    <w:pPr>
      <w:widowControl w:val="0"/>
      <w:jc w:val="both"/>
    </w:pPr>
    <w:rPr>
      <w:rFonts w:ascii="Calibri" w:eastAsia="宋体" w:hAnsi="Calibri" w:cs="Times New Roman"/>
    </w:rPr>
  </w:style>
  <w:style w:type="paragraph" w:styleId="a5">
    <w:name w:val="Document Map"/>
    <w:basedOn w:val="a"/>
    <w:link w:val="Char1"/>
    <w:uiPriority w:val="99"/>
    <w:semiHidden/>
    <w:unhideWhenUsed/>
    <w:rsid w:val="00BA0F42"/>
    <w:rPr>
      <w:rFonts w:ascii="宋体"/>
      <w:sz w:val="18"/>
      <w:szCs w:val="18"/>
    </w:rPr>
  </w:style>
  <w:style w:type="character" w:customStyle="1" w:styleId="Char1">
    <w:name w:val="文档结构图 Char"/>
    <w:basedOn w:val="a0"/>
    <w:link w:val="a5"/>
    <w:uiPriority w:val="99"/>
    <w:semiHidden/>
    <w:rsid w:val="00BA0F42"/>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简莉</dc:creator>
  <cp:keywords/>
  <dc:description/>
  <cp:lastModifiedBy>简莉</cp:lastModifiedBy>
  <cp:revision>2</cp:revision>
  <dcterms:created xsi:type="dcterms:W3CDTF">2018-08-29T07:50:00Z</dcterms:created>
  <dcterms:modified xsi:type="dcterms:W3CDTF">2018-08-29T07:50:00Z</dcterms:modified>
</cp:coreProperties>
</file>