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0C" w:rsidRPr="007B1E7D" w:rsidRDefault="007F340C" w:rsidP="007F340C">
      <w:pPr>
        <w:pStyle w:val="Heading2"/>
        <w:rPr>
          <w:rFonts w:ascii="Arial" w:eastAsia="黑体" w:hAnsi="Arial"/>
        </w:rPr>
        <w:sectPr w:rsidR="007F340C" w:rsidRPr="007B1E7D" w:rsidSect="007F340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Toc413511739"/>
      <w:bookmarkStart w:id="1" w:name="_Toc439168796"/>
      <w:r w:rsidRPr="009E5CE7">
        <w:t>A06613</w:t>
      </w:r>
      <w:r w:rsidRPr="004876D3">
        <w:rPr>
          <w:rFonts w:hint="eastAsia"/>
        </w:rPr>
        <w:t>《资源税纳税申报表（</w:t>
      </w:r>
      <w:r>
        <w:rPr>
          <w:rFonts w:hint="eastAsia"/>
        </w:rPr>
        <w:t>一</w:t>
      </w:r>
      <w:r w:rsidRPr="004876D3">
        <w:rPr>
          <w:rFonts w:hint="eastAsia"/>
        </w:rPr>
        <w:t>）</w:t>
      </w:r>
      <w:r>
        <w:rPr>
          <w:rFonts w:hint="eastAsia"/>
        </w:rPr>
        <w:t>》</w:t>
      </w:r>
      <w:bookmarkEnd w:id="0"/>
      <w:bookmarkEnd w:id="1"/>
    </w:p>
    <w:p w:rsidR="007F340C" w:rsidRPr="007B1E7D" w:rsidRDefault="007F340C" w:rsidP="007F340C">
      <w:pPr>
        <w:pStyle w:val="00"/>
        <w:sectPr w:rsidR="007F340C" w:rsidRPr="007B1E7D" w:rsidSect="00E94C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F340C" w:rsidRDefault="007F340C" w:rsidP="007F340C">
      <w:pPr>
        <w:pStyle w:val="0"/>
        <w:ind w:firstLine="422"/>
      </w:pPr>
      <w:bookmarkStart w:id="2" w:name="_Toc439168797"/>
      <w:r>
        <w:rPr>
          <w:rFonts w:hint="eastAsia"/>
        </w:rPr>
        <w:lastRenderedPageBreak/>
        <w:t>【政策依据】</w:t>
      </w:r>
      <w:bookmarkEnd w:id="2"/>
    </w:p>
    <w:p w:rsidR="007F340C" w:rsidRDefault="007F340C" w:rsidP="007F340C">
      <w:pPr>
        <w:pStyle w:val="00"/>
        <w:sectPr w:rsidR="007F340C" w:rsidSect="00E94C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《</w:t>
      </w:r>
      <w:r w:rsidRPr="004876D3">
        <w:rPr>
          <w:rFonts w:hint="eastAsia"/>
        </w:rPr>
        <w:t>国家税务总局关于修订</w:t>
      </w:r>
      <w:r>
        <w:rPr>
          <w:rFonts w:hint="eastAsia"/>
        </w:rPr>
        <w:t>〈</w:t>
      </w:r>
      <w:r w:rsidRPr="004876D3">
        <w:rPr>
          <w:rFonts w:hint="eastAsia"/>
        </w:rPr>
        <w:t>资源税纳税申报表</w:t>
      </w:r>
      <w:r>
        <w:rPr>
          <w:rFonts w:hint="eastAsia"/>
        </w:rPr>
        <w:t>〉</w:t>
      </w:r>
      <w:r w:rsidRPr="004876D3">
        <w:rPr>
          <w:rFonts w:hint="eastAsia"/>
        </w:rPr>
        <w:t>的公告</w:t>
      </w:r>
      <w:r>
        <w:rPr>
          <w:rFonts w:hint="eastAsia"/>
        </w:rPr>
        <w:t>》（</w:t>
      </w:r>
      <w:r w:rsidRPr="004876D3">
        <w:rPr>
          <w:rFonts w:hint="eastAsia"/>
        </w:rPr>
        <w:t>国家税务总局公告</w:t>
      </w:r>
      <w:r w:rsidRPr="004876D3">
        <w:rPr>
          <w:rFonts w:hint="eastAsia"/>
        </w:rPr>
        <w:t>2014</w:t>
      </w:r>
      <w:r w:rsidRPr="004876D3">
        <w:rPr>
          <w:rFonts w:hint="eastAsia"/>
        </w:rPr>
        <w:t>年第</w:t>
      </w:r>
      <w:r w:rsidRPr="004876D3">
        <w:rPr>
          <w:rFonts w:hint="eastAsia"/>
        </w:rPr>
        <w:t>62</w:t>
      </w:r>
      <w:r w:rsidRPr="004876D3">
        <w:rPr>
          <w:rFonts w:hint="eastAsia"/>
        </w:rPr>
        <w:t>号</w:t>
      </w:r>
      <w:r>
        <w:rPr>
          <w:rFonts w:hint="eastAsia"/>
        </w:rPr>
        <w:t>）</w:t>
      </w:r>
    </w:p>
    <w:p w:rsidR="007F340C" w:rsidRDefault="007F340C" w:rsidP="007F340C">
      <w:pPr>
        <w:pStyle w:val="0"/>
        <w:ind w:firstLine="422"/>
      </w:pPr>
      <w:bookmarkStart w:id="3" w:name="_Toc439168798"/>
      <w:r>
        <w:rPr>
          <w:rFonts w:hint="eastAsia"/>
        </w:rPr>
        <w:lastRenderedPageBreak/>
        <w:t>【表单】</w:t>
      </w:r>
      <w:bookmarkEnd w:id="3"/>
    </w:p>
    <w:p w:rsidR="007F340C" w:rsidRPr="004876D3" w:rsidRDefault="007F340C" w:rsidP="007F340C">
      <w:pPr>
        <w:pStyle w:val="Normal"/>
        <w:jc w:val="center"/>
        <w:rPr>
          <w:sz w:val="44"/>
          <w:szCs w:val="44"/>
        </w:rPr>
      </w:pPr>
      <w:bookmarkStart w:id="4" w:name="_Toc397616555"/>
      <w:bookmarkStart w:id="5" w:name="_Toc398082824"/>
      <w:bookmarkStart w:id="6" w:name="_Toc398082932"/>
      <w:bookmarkStart w:id="7" w:name="_Toc398185975"/>
      <w:r w:rsidRPr="004876D3">
        <w:rPr>
          <w:rFonts w:hint="eastAsia"/>
          <w:sz w:val="44"/>
          <w:szCs w:val="44"/>
        </w:rPr>
        <w:t>资源税纳税申报表</w:t>
      </w:r>
      <w:bookmarkEnd w:id="4"/>
      <w:bookmarkEnd w:id="5"/>
      <w:bookmarkEnd w:id="6"/>
      <w:bookmarkEnd w:id="7"/>
      <w:r w:rsidRPr="004876D3">
        <w:rPr>
          <w:rFonts w:hint="eastAsia"/>
          <w:sz w:val="44"/>
          <w:szCs w:val="44"/>
        </w:rPr>
        <w:t>（一）</w:t>
      </w:r>
    </w:p>
    <w:p w:rsidR="007F340C" w:rsidRDefault="007F340C" w:rsidP="007F340C">
      <w:pPr>
        <w:pStyle w:val="Normal"/>
        <w:spacing w:line="360" w:lineRule="auto"/>
        <w:jc w:val="center"/>
        <w:rPr>
          <w:b/>
          <w:szCs w:val="21"/>
        </w:rPr>
      </w:pPr>
      <w:r w:rsidRPr="00273152">
        <w:rPr>
          <w:rFonts w:ascii="宋体" w:hAnsi="宋体" w:hint="eastAsia"/>
          <w:sz w:val="24"/>
        </w:rPr>
        <w:t>（按从价定率</w:t>
      </w:r>
      <w:r>
        <w:rPr>
          <w:rFonts w:ascii="宋体" w:hAnsi="宋体" w:hint="eastAsia"/>
          <w:sz w:val="24"/>
        </w:rPr>
        <w:t>办法</w:t>
      </w:r>
      <w:r w:rsidRPr="00273152">
        <w:rPr>
          <w:rFonts w:ascii="宋体" w:hAnsi="宋体" w:hint="eastAsia"/>
          <w:sz w:val="24"/>
        </w:rPr>
        <w:t>计算应纳税额的纳税人适用）</w:t>
      </w:r>
    </w:p>
    <w:p w:rsidR="007F340C" w:rsidRPr="002D0F8A" w:rsidRDefault="007F340C" w:rsidP="007F340C">
      <w:pPr>
        <w:pStyle w:val="Normal"/>
        <w:spacing w:line="360" w:lineRule="auto"/>
        <w:jc w:val="left"/>
        <w:rPr>
          <w:b/>
          <w:szCs w:val="21"/>
        </w:rPr>
      </w:pPr>
      <w:r w:rsidRPr="00E760C7">
        <w:rPr>
          <w:rFonts w:ascii="宋体" w:hAnsi="宋体" w:hint="eastAsia"/>
          <w:szCs w:val="21"/>
        </w:rPr>
        <w:t>税款所属期限：自    年    月    日至     年    月    日</w:t>
      </w:r>
    </w:p>
    <w:p w:rsidR="007F340C" w:rsidRDefault="007F340C" w:rsidP="007F340C">
      <w:pPr>
        <w:pStyle w:val="Normal"/>
        <w:rPr>
          <w:rFonts w:ascii="宋体" w:hAnsi="宋体"/>
          <w:szCs w:val="21"/>
        </w:rPr>
      </w:pPr>
      <w:r w:rsidRPr="00E760C7">
        <w:rPr>
          <w:rFonts w:ascii="宋体" w:hAnsi="宋体" w:hint="eastAsia"/>
          <w:szCs w:val="21"/>
        </w:rPr>
        <w:t>填表日期：      年   月   日                                  金额单位：元至角分</w:t>
      </w:r>
    </w:p>
    <w:tbl>
      <w:tblPr>
        <w:tblW w:w="7255" w:type="dxa"/>
        <w:tblLayout w:type="fixed"/>
        <w:tblLook w:val="0000"/>
      </w:tblPr>
      <w:tblGrid>
        <w:gridCol w:w="1508"/>
        <w:gridCol w:w="36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7F340C" w:rsidRPr="00D53187" w:rsidTr="000D14E0">
        <w:trPr>
          <w:trHeight w:val="282"/>
        </w:trPr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40C" w:rsidRPr="00D53187" w:rsidRDefault="007F340C" w:rsidP="000D14E0">
            <w:pPr>
              <w:pStyle w:val="Normal"/>
              <w:ind w:left="-69"/>
              <w:jc w:val="left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纳税人识别号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C" w:rsidRPr="00D53187" w:rsidRDefault="007F340C" w:rsidP="000D14E0">
            <w:pPr>
              <w:pStyle w:val="Normal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C" w:rsidRPr="00D53187" w:rsidRDefault="007F340C" w:rsidP="000D14E0">
            <w:pPr>
              <w:pStyle w:val="Normal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C" w:rsidRPr="00D53187" w:rsidRDefault="007F340C" w:rsidP="000D14E0">
            <w:pPr>
              <w:pStyle w:val="Normal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C" w:rsidRPr="00D53187" w:rsidRDefault="007F340C" w:rsidP="000D14E0">
            <w:pPr>
              <w:pStyle w:val="Normal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C" w:rsidRPr="00D53187" w:rsidRDefault="007F340C" w:rsidP="000D14E0">
            <w:pPr>
              <w:pStyle w:val="Normal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C" w:rsidRPr="00D53187" w:rsidRDefault="007F340C" w:rsidP="000D14E0">
            <w:pPr>
              <w:pStyle w:val="Normal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C" w:rsidRPr="00D53187" w:rsidRDefault="007F340C" w:rsidP="000D14E0">
            <w:pPr>
              <w:pStyle w:val="Normal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C" w:rsidRPr="00D53187" w:rsidRDefault="007F340C" w:rsidP="000D14E0">
            <w:pPr>
              <w:pStyle w:val="Normal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C" w:rsidRPr="00D53187" w:rsidRDefault="007F340C" w:rsidP="000D14E0">
            <w:pPr>
              <w:pStyle w:val="Normal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C" w:rsidRPr="00D53187" w:rsidRDefault="007F340C" w:rsidP="000D14E0">
            <w:pPr>
              <w:pStyle w:val="Normal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C" w:rsidRPr="00D53187" w:rsidRDefault="007F340C" w:rsidP="000D14E0">
            <w:pPr>
              <w:pStyle w:val="Normal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C" w:rsidRPr="00D53187" w:rsidRDefault="007F340C" w:rsidP="000D14E0">
            <w:pPr>
              <w:pStyle w:val="Normal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C" w:rsidRPr="00D53187" w:rsidRDefault="007F340C" w:rsidP="000D14E0">
            <w:pPr>
              <w:pStyle w:val="Normal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C" w:rsidRPr="00D53187" w:rsidRDefault="007F340C" w:rsidP="000D14E0">
            <w:pPr>
              <w:pStyle w:val="Normal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C" w:rsidRPr="00D53187" w:rsidRDefault="007F340C" w:rsidP="000D14E0">
            <w:pPr>
              <w:pStyle w:val="Normal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C" w:rsidRPr="00D53187" w:rsidRDefault="007F340C" w:rsidP="000D14E0">
            <w:pPr>
              <w:pStyle w:val="Normal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C" w:rsidRPr="00D53187" w:rsidRDefault="007F340C" w:rsidP="000D14E0">
            <w:pPr>
              <w:pStyle w:val="Normal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C" w:rsidRPr="00D53187" w:rsidRDefault="007F340C" w:rsidP="000D14E0">
            <w:pPr>
              <w:pStyle w:val="Normal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C" w:rsidRPr="00D53187" w:rsidRDefault="007F340C" w:rsidP="000D14E0">
            <w:pPr>
              <w:pStyle w:val="Normal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0C" w:rsidRPr="00D53187" w:rsidRDefault="007F340C" w:rsidP="000D14E0">
            <w:pPr>
              <w:pStyle w:val="Normal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7F340C" w:rsidRPr="000F317B" w:rsidRDefault="007F340C" w:rsidP="007F340C">
      <w:pPr>
        <w:pStyle w:val="Normal"/>
        <w:rPr>
          <w:rFonts w:ascii="宋体" w:hAnsi="宋体"/>
          <w:sz w:val="4"/>
          <w:szCs w:val="4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"/>
        <w:gridCol w:w="804"/>
        <w:gridCol w:w="201"/>
        <w:gridCol w:w="575"/>
        <w:gridCol w:w="567"/>
        <w:gridCol w:w="567"/>
        <w:gridCol w:w="143"/>
        <w:gridCol w:w="566"/>
        <w:gridCol w:w="798"/>
        <w:gridCol w:w="336"/>
        <w:gridCol w:w="709"/>
        <w:gridCol w:w="708"/>
        <w:gridCol w:w="56"/>
        <w:gridCol w:w="795"/>
        <w:gridCol w:w="709"/>
        <w:gridCol w:w="305"/>
        <w:gridCol w:w="312"/>
        <w:gridCol w:w="91"/>
        <w:gridCol w:w="851"/>
      </w:tblGrid>
      <w:tr w:rsidR="007F340C" w:rsidRPr="00D53187" w:rsidTr="000D14E0">
        <w:trPr>
          <w:jc w:val="center"/>
        </w:trPr>
        <w:tc>
          <w:tcPr>
            <w:tcW w:w="451" w:type="dxa"/>
            <w:shd w:val="clear" w:color="auto" w:fill="auto"/>
            <w:vAlign w:val="center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栏次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征收品 目</w:t>
            </w:r>
          </w:p>
        </w:tc>
        <w:tc>
          <w:tcPr>
            <w:tcW w:w="776" w:type="dxa"/>
            <w:gridSpan w:val="2"/>
            <w:shd w:val="clear" w:color="auto" w:fill="auto"/>
            <w:vAlign w:val="center"/>
          </w:tcPr>
          <w:p w:rsidR="007F340C" w:rsidRPr="00D53187" w:rsidRDefault="007F340C" w:rsidP="000D14E0">
            <w:pPr>
              <w:pStyle w:val="Normal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征收</w:t>
            </w:r>
          </w:p>
          <w:p w:rsidR="007F340C" w:rsidRPr="00D53187" w:rsidRDefault="007F340C" w:rsidP="000D14E0">
            <w:pPr>
              <w:pStyle w:val="Normal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子目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340C" w:rsidRPr="00D53187" w:rsidRDefault="007F340C" w:rsidP="000D14E0">
            <w:pPr>
              <w:pStyle w:val="Normal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销售量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340C" w:rsidRPr="00D53187" w:rsidRDefault="007F340C" w:rsidP="000D14E0">
            <w:pPr>
              <w:pStyle w:val="Normal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销售额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340C" w:rsidRPr="00D53187" w:rsidRDefault="007F340C" w:rsidP="000D14E0">
            <w:pPr>
              <w:pStyle w:val="Normal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折算率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F340C" w:rsidRPr="00D53187" w:rsidRDefault="007F340C" w:rsidP="000D14E0">
            <w:pPr>
              <w:pStyle w:val="Normal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适用税率或实际征收率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340C" w:rsidRPr="00D53187" w:rsidRDefault="007F340C" w:rsidP="000D14E0">
            <w:pPr>
              <w:pStyle w:val="Normal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本期应纳税额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340C" w:rsidRPr="00D53187" w:rsidRDefault="007F340C" w:rsidP="000D14E0">
            <w:pPr>
              <w:pStyle w:val="Normal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减征比例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F340C" w:rsidRPr="00D53187" w:rsidRDefault="007F340C" w:rsidP="000D14E0">
            <w:pPr>
              <w:pStyle w:val="Normal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本期减免税额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340C" w:rsidRPr="00D53187" w:rsidRDefault="007F340C" w:rsidP="000D14E0">
            <w:pPr>
              <w:pStyle w:val="Normal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减免性质代码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7F340C" w:rsidRPr="00D53187" w:rsidRDefault="007F340C" w:rsidP="000D14E0">
            <w:pPr>
              <w:pStyle w:val="Normal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本期已缴税额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340C" w:rsidRPr="00D53187" w:rsidRDefault="007F340C" w:rsidP="000D14E0">
            <w:pPr>
              <w:pStyle w:val="Normal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本期应补（退）税额</w:t>
            </w:r>
          </w:p>
        </w:tc>
      </w:tr>
      <w:tr w:rsidR="007F340C" w:rsidRPr="00D53187" w:rsidTr="000D14E0">
        <w:trPr>
          <w:jc w:val="center"/>
        </w:trPr>
        <w:tc>
          <w:tcPr>
            <w:tcW w:w="451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9=7×8</w:t>
            </w:r>
          </w:p>
        </w:tc>
        <w:tc>
          <w:tcPr>
            <w:tcW w:w="709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12=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8"/>
                <w:attr w:name="Year" w:val="2007"/>
              </w:smartTagPr>
              <w:r w:rsidRPr="00D53187">
                <w:rPr>
                  <w:rFonts w:ascii="宋体" w:hAnsi="宋体" w:hint="eastAsia"/>
                  <w:szCs w:val="21"/>
                </w:rPr>
                <w:t>7-9-11</w:t>
              </w:r>
            </w:smartTag>
          </w:p>
        </w:tc>
      </w:tr>
      <w:tr w:rsidR="007F340C" w:rsidRPr="00D53187" w:rsidTr="000D14E0">
        <w:trPr>
          <w:jc w:val="center"/>
        </w:trPr>
        <w:tc>
          <w:tcPr>
            <w:tcW w:w="451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76" w:type="dxa"/>
            <w:gridSpan w:val="2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F340C" w:rsidRPr="00D53187" w:rsidTr="000D14E0">
        <w:trPr>
          <w:jc w:val="center"/>
        </w:trPr>
        <w:tc>
          <w:tcPr>
            <w:tcW w:w="451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76" w:type="dxa"/>
            <w:gridSpan w:val="2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F340C" w:rsidRPr="00D53187" w:rsidTr="000D14E0">
        <w:trPr>
          <w:jc w:val="center"/>
        </w:trPr>
        <w:tc>
          <w:tcPr>
            <w:tcW w:w="451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76" w:type="dxa"/>
            <w:gridSpan w:val="2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F340C" w:rsidRPr="00D53187" w:rsidTr="000D14E0">
        <w:trPr>
          <w:jc w:val="center"/>
        </w:trPr>
        <w:tc>
          <w:tcPr>
            <w:tcW w:w="451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76" w:type="dxa"/>
            <w:gridSpan w:val="2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F340C" w:rsidRPr="00D53187" w:rsidTr="000D14E0">
        <w:trPr>
          <w:jc w:val="center"/>
        </w:trPr>
        <w:tc>
          <w:tcPr>
            <w:tcW w:w="451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04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76" w:type="dxa"/>
            <w:gridSpan w:val="2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F340C" w:rsidRPr="00D53187" w:rsidTr="000D14E0">
        <w:trPr>
          <w:jc w:val="center"/>
        </w:trPr>
        <w:tc>
          <w:tcPr>
            <w:tcW w:w="451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804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76" w:type="dxa"/>
            <w:gridSpan w:val="2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F340C" w:rsidRPr="00D53187" w:rsidTr="000D14E0">
        <w:trPr>
          <w:jc w:val="center"/>
        </w:trPr>
        <w:tc>
          <w:tcPr>
            <w:tcW w:w="9544" w:type="dxa"/>
            <w:gridSpan w:val="19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以下由纳税人填写：</w:t>
            </w:r>
          </w:p>
        </w:tc>
      </w:tr>
      <w:tr w:rsidR="007F340C" w:rsidRPr="00D53187" w:rsidTr="000D14E0">
        <w:trPr>
          <w:jc w:val="center"/>
        </w:trPr>
        <w:tc>
          <w:tcPr>
            <w:tcW w:w="1456" w:type="dxa"/>
            <w:gridSpan w:val="3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cs="宋体" w:hint="eastAsia"/>
                <w:color w:val="000000"/>
                <w:szCs w:val="21"/>
              </w:rPr>
              <w:t>纳税人声明</w:t>
            </w:r>
          </w:p>
        </w:tc>
        <w:tc>
          <w:tcPr>
            <w:tcW w:w="8088" w:type="dxa"/>
            <w:gridSpan w:val="16"/>
            <w:shd w:val="clear" w:color="auto" w:fill="auto"/>
          </w:tcPr>
          <w:p w:rsidR="007F340C" w:rsidRPr="00D53187" w:rsidRDefault="007F340C" w:rsidP="000D14E0">
            <w:pPr>
              <w:pStyle w:val="Normal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cs="宋体" w:hint="eastAsia"/>
                <w:color w:val="000000"/>
                <w:szCs w:val="21"/>
              </w:rPr>
              <w:t>此纳税申报表是根据《中华人民共和国资源税暂行条例》及其《实施细则》的规定填报的，是真实的、可靠的、完整的。</w:t>
            </w:r>
          </w:p>
        </w:tc>
      </w:tr>
      <w:tr w:rsidR="007F340C" w:rsidRPr="00D53187" w:rsidTr="000D14E0">
        <w:trPr>
          <w:jc w:val="center"/>
        </w:trPr>
        <w:tc>
          <w:tcPr>
            <w:tcW w:w="1456" w:type="dxa"/>
            <w:gridSpan w:val="3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cs="宋体" w:hint="eastAsia"/>
                <w:color w:val="000000"/>
                <w:szCs w:val="21"/>
              </w:rPr>
              <w:t>纳税人签章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代理人签章</w:t>
            </w:r>
          </w:p>
        </w:tc>
        <w:tc>
          <w:tcPr>
            <w:tcW w:w="1809" w:type="dxa"/>
            <w:gridSpan w:val="4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gridSpan w:val="3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cs="宋体" w:hint="eastAsia"/>
                <w:color w:val="000000"/>
                <w:szCs w:val="21"/>
              </w:rPr>
              <w:t>代理人身份证号</w:t>
            </w:r>
          </w:p>
        </w:tc>
        <w:tc>
          <w:tcPr>
            <w:tcW w:w="1254" w:type="dxa"/>
            <w:gridSpan w:val="3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F340C" w:rsidRPr="00D53187" w:rsidTr="000D14E0">
        <w:trPr>
          <w:jc w:val="center"/>
        </w:trPr>
        <w:tc>
          <w:tcPr>
            <w:tcW w:w="9544" w:type="dxa"/>
            <w:gridSpan w:val="19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以下由税务机关填写：</w:t>
            </w:r>
          </w:p>
        </w:tc>
      </w:tr>
      <w:tr w:rsidR="007F340C" w:rsidRPr="00D53187" w:rsidTr="000D14E0">
        <w:trPr>
          <w:jc w:val="center"/>
        </w:trPr>
        <w:tc>
          <w:tcPr>
            <w:tcW w:w="1456" w:type="dxa"/>
            <w:gridSpan w:val="3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受理人</w:t>
            </w:r>
          </w:p>
        </w:tc>
        <w:tc>
          <w:tcPr>
            <w:tcW w:w="1142" w:type="dxa"/>
            <w:gridSpan w:val="2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gridSpan w:val="4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受理日期</w:t>
            </w:r>
          </w:p>
        </w:tc>
        <w:tc>
          <w:tcPr>
            <w:tcW w:w="1753" w:type="dxa"/>
            <w:gridSpan w:val="3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2177" w:type="dxa"/>
            <w:gridSpan w:val="5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  <w:r w:rsidRPr="00D53187">
              <w:rPr>
                <w:rFonts w:ascii="宋体" w:hAnsi="宋体" w:hint="eastAsia"/>
                <w:szCs w:val="21"/>
              </w:rPr>
              <w:t>受理税务机关签章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7F340C" w:rsidRPr="00D53187" w:rsidRDefault="007F340C" w:rsidP="000D14E0">
            <w:pPr>
              <w:pStyle w:val="Normal"/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7F340C" w:rsidRPr="00DA7B73" w:rsidRDefault="007F340C" w:rsidP="007F340C">
      <w:pPr>
        <w:pStyle w:val="Normal"/>
        <w:ind w:left="-697" w:firstLine="315"/>
        <w:rPr>
          <w:rFonts w:ascii="宋体" w:hAnsi="宋体"/>
          <w:szCs w:val="21"/>
        </w:rPr>
        <w:sectPr w:rsidR="007F340C" w:rsidRPr="00DA7B73" w:rsidSect="00E94C1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E760C7">
        <w:rPr>
          <w:rFonts w:ascii="宋体" w:hAnsi="宋体" w:hint="eastAsia"/>
          <w:szCs w:val="21"/>
        </w:rPr>
        <w:t>本表一式两份，一份纳税人留存，一份税务机关留存。</w:t>
      </w:r>
    </w:p>
    <w:p w:rsidR="007F340C" w:rsidRDefault="007F340C" w:rsidP="007F340C">
      <w:pPr>
        <w:pStyle w:val="0"/>
        <w:ind w:firstLine="422"/>
        <w:outlineLvl w:val="0"/>
      </w:pPr>
      <w:bookmarkStart w:id="8" w:name="_Toc439168799"/>
      <w:r>
        <w:rPr>
          <w:rFonts w:hint="eastAsia"/>
        </w:rPr>
        <w:lastRenderedPageBreak/>
        <w:t>【表单说明】</w:t>
      </w:r>
      <w:bookmarkEnd w:id="8"/>
    </w:p>
    <w:p w:rsidR="007F340C" w:rsidRPr="004876D3" w:rsidRDefault="007F340C" w:rsidP="007F340C">
      <w:pPr>
        <w:pStyle w:val="00"/>
      </w:pPr>
      <w:r w:rsidRPr="004876D3">
        <w:rPr>
          <w:rFonts w:hint="eastAsia"/>
        </w:rPr>
        <w:t>1.</w:t>
      </w:r>
      <w:r w:rsidRPr="004876D3">
        <w:rPr>
          <w:rFonts w:hint="eastAsia"/>
        </w:rPr>
        <w:t>本表适用于资源税纳税人填报（国家税务总局另有规定者除外）。</w:t>
      </w:r>
    </w:p>
    <w:p w:rsidR="007F340C" w:rsidRPr="004876D3" w:rsidRDefault="007F340C" w:rsidP="007F340C">
      <w:pPr>
        <w:pStyle w:val="00"/>
      </w:pPr>
      <w:r w:rsidRPr="004876D3">
        <w:rPr>
          <w:rFonts w:hint="eastAsia"/>
        </w:rPr>
        <w:t>2.</w:t>
      </w:r>
      <w:r w:rsidRPr="004876D3">
        <w:rPr>
          <w:rFonts w:hint="eastAsia"/>
        </w:rPr>
        <w:t>“纳税人识别号”是纳税人在办理税务登记时由主管税务机关确定的税务编码。</w:t>
      </w:r>
    </w:p>
    <w:p w:rsidR="007F340C" w:rsidRPr="004876D3" w:rsidRDefault="007F340C" w:rsidP="007F340C">
      <w:pPr>
        <w:pStyle w:val="00"/>
      </w:pPr>
      <w:r w:rsidRPr="004876D3">
        <w:rPr>
          <w:rFonts w:hint="eastAsia"/>
        </w:rPr>
        <w:t>3.</w:t>
      </w:r>
      <w:r w:rsidRPr="004876D3">
        <w:rPr>
          <w:rFonts w:hint="eastAsia"/>
        </w:rPr>
        <w:t>煤炭的征收品目是指财税</w:t>
      </w:r>
      <w:r w:rsidRPr="004876D3">
        <w:rPr>
          <w:rFonts w:hint="eastAsia"/>
        </w:rPr>
        <w:t>[2014]72</w:t>
      </w:r>
      <w:r w:rsidRPr="004876D3">
        <w:rPr>
          <w:rFonts w:hint="eastAsia"/>
        </w:rPr>
        <w:t>号通知规定的原煤和洗选煤，征收子目按适用不同的折算率和不同的减免性质代码，将原煤和洗选煤这两个税目细化，分行填列。其他从价计征的征收品目是指资源税实施细则规定的税目，征收子目是同一税目下属的子目。</w:t>
      </w:r>
    </w:p>
    <w:p w:rsidR="007F340C" w:rsidRPr="004876D3" w:rsidRDefault="007F340C" w:rsidP="007F340C">
      <w:pPr>
        <w:pStyle w:val="00"/>
      </w:pPr>
      <w:r w:rsidRPr="004876D3">
        <w:rPr>
          <w:rFonts w:hint="eastAsia"/>
        </w:rPr>
        <w:t>4.</w:t>
      </w:r>
      <w:r w:rsidRPr="004876D3">
        <w:rPr>
          <w:rFonts w:hint="eastAsia"/>
        </w:rPr>
        <w:t>“销售量”包括视同销售应税产品的自用数量。煤炭、原油的销售量，按吨填报；天然气的销售量，按千立方米填报。原油、天然气应纳税额</w:t>
      </w:r>
      <w:r w:rsidRPr="004876D3">
        <w:rPr>
          <w:rFonts w:hint="eastAsia"/>
        </w:rPr>
        <w:t>=</w:t>
      </w:r>
      <w:r w:rsidRPr="004876D3">
        <w:rPr>
          <w:rFonts w:hint="eastAsia"/>
        </w:rPr>
        <w:t>油气总销售额×实际征收率。</w:t>
      </w:r>
    </w:p>
    <w:p w:rsidR="007F340C" w:rsidRPr="004876D3" w:rsidRDefault="007F340C" w:rsidP="007F340C">
      <w:pPr>
        <w:pStyle w:val="00"/>
      </w:pPr>
      <w:r w:rsidRPr="004876D3">
        <w:rPr>
          <w:rFonts w:hint="eastAsia"/>
        </w:rPr>
        <w:t>5</w:t>
      </w:r>
      <w:r w:rsidRPr="004876D3">
        <w:rPr>
          <w:rFonts w:hint="eastAsia"/>
        </w:rPr>
        <w:t>．原煤应纳税额</w:t>
      </w:r>
      <w:r w:rsidRPr="004876D3">
        <w:rPr>
          <w:rFonts w:hint="eastAsia"/>
        </w:rPr>
        <w:t>=</w:t>
      </w:r>
      <w:r w:rsidRPr="004876D3">
        <w:rPr>
          <w:rFonts w:hint="eastAsia"/>
        </w:rPr>
        <w:t>原煤销售额×适用税率；洗选煤应纳税额</w:t>
      </w:r>
      <w:r w:rsidRPr="004876D3">
        <w:rPr>
          <w:rFonts w:hint="eastAsia"/>
        </w:rPr>
        <w:t>=</w:t>
      </w:r>
      <w:r w:rsidRPr="004876D3">
        <w:rPr>
          <w:rFonts w:hint="eastAsia"/>
        </w:rPr>
        <w:t>洗选煤销售额×折算率×适用税率。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2"/>
          <w:attr w:name="Year" w:val="2014"/>
        </w:smartTagPr>
        <w:r w:rsidRPr="004876D3">
          <w:rPr>
            <w:rFonts w:hint="eastAsia"/>
          </w:rPr>
          <w:t>2014</w:t>
        </w:r>
        <w:r w:rsidRPr="004876D3">
          <w:rPr>
            <w:rFonts w:hint="eastAsia"/>
          </w:rPr>
          <w:t>年</w:t>
        </w:r>
        <w:r w:rsidRPr="004876D3">
          <w:rPr>
            <w:rFonts w:hint="eastAsia"/>
          </w:rPr>
          <w:t>12</w:t>
        </w:r>
        <w:r w:rsidRPr="004876D3">
          <w:rPr>
            <w:rFonts w:hint="eastAsia"/>
          </w:rPr>
          <w:t>月</w:t>
        </w:r>
        <w:r w:rsidRPr="004876D3">
          <w:rPr>
            <w:rFonts w:hint="eastAsia"/>
          </w:rPr>
          <w:t>1</w:t>
        </w:r>
        <w:r w:rsidRPr="004876D3">
          <w:rPr>
            <w:rFonts w:hint="eastAsia"/>
          </w:rPr>
          <w:t>日</w:t>
        </w:r>
      </w:smartTag>
      <w:r w:rsidRPr="004876D3">
        <w:rPr>
          <w:rFonts w:hint="eastAsia"/>
        </w:rPr>
        <w:t>后销售的洗选煤，其所用原煤如果此前已按从量定额办法缴纳了资源税，这部分已缴税款可在其应纳税额中抵扣。</w:t>
      </w:r>
    </w:p>
    <w:p w:rsidR="009D3F94" w:rsidRDefault="007F340C" w:rsidP="007F340C">
      <w:r w:rsidRPr="004876D3">
        <w:rPr>
          <w:rFonts w:hint="eastAsia"/>
        </w:rPr>
        <w:t>6.</w:t>
      </w:r>
      <w:r w:rsidRPr="004876D3">
        <w:rPr>
          <w:rFonts w:hint="eastAsia"/>
        </w:rPr>
        <w:t>“减免性质代码”，按照国家税务总局制定下发的最新《减免性质及分类表》中的最细项减免性质代码填报。如有免税项目，“减征比例”按</w:t>
      </w:r>
      <w:r w:rsidRPr="004876D3">
        <w:rPr>
          <w:rFonts w:hint="eastAsia"/>
        </w:rPr>
        <w:t>100%</w:t>
      </w:r>
      <w:r w:rsidRPr="004876D3">
        <w:rPr>
          <w:rFonts w:hint="eastAsia"/>
        </w:rPr>
        <w:t>填报。</w:t>
      </w:r>
    </w:p>
    <w:sectPr w:rsidR="009D3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F94" w:rsidRDefault="009D3F94" w:rsidP="007F340C">
      <w:r>
        <w:separator/>
      </w:r>
    </w:p>
  </w:endnote>
  <w:endnote w:type="continuationSeparator" w:id="1">
    <w:p w:rsidR="009D3F94" w:rsidRDefault="009D3F94" w:rsidP="007F3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F94" w:rsidRDefault="009D3F94" w:rsidP="007F340C">
      <w:r>
        <w:separator/>
      </w:r>
    </w:p>
  </w:footnote>
  <w:footnote w:type="continuationSeparator" w:id="1">
    <w:p w:rsidR="009D3F94" w:rsidRDefault="009D3F94" w:rsidP="007F34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40C"/>
    <w:rsid w:val="007F340C"/>
    <w:rsid w:val="009D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3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34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34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340C"/>
    <w:rPr>
      <w:sz w:val="18"/>
      <w:szCs w:val="18"/>
    </w:rPr>
  </w:style>
  <w:style w:type="paragraph" w:customStyle="1" w:styleId="Heading2">
    <w:name w:val="Heading 2"/>
    <w:basedOn w:val="Normal"/>
    <w:next w:val="Normal"/>
    <w:link w:val="2Char0"/>
    <w:qFormat/>
    <w:rsid w:val="007F340C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  <w:lang/>
    </w:rPr>
  </w:style>
  <w:style w:type="paragraph" w:customStyle="1" w:styleId="Normal">
    <w:name w:val="Normal"/>
    <w:qFormat/>
    <w:rsid w:val="007F340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2Char0">
    <w:name w:val="标题 2 Char_0"/>
    <w:link w:val="Heading2"/>
    <w:rsid w:val="007F340C"/>
    <w:rPr>
      <w:rFonts w:ascii="Cambria" w:eastAsia="宋体" w:hAnsi="Cambria" w:cs="黑体"/>
      <w:b/>
      <w:bCs/>
      <w:sz w:val="32"/>
      <w:szCs w:val="32"/>
      <w:lang/>
    </w:rPr>
  </w:style>
  <w:style w:type="paragraph" w:customStyle="1" w:styleId="0">
    <w:name w:val="一级标题_0"/>
    <w:basedOn w:val="Normal"/>
    <w:rsid w:val="007F340C"/>
    <w:pPr>
      <w:ind w:firstLine="420"/>
      <w:outlineLvl w:val="2"/>
    </w:pPr>
    <w:rPr>
      <w:rFonts w:ascii="Arial" w:hAnsi="Arial" w:cs="Arial"/>
      <w:b/>
    </w:rPr>
  </w:style>
  <w:style w:type="paragraph" w:customStyle="1" w:styleId="00">
    <w:name w:val="需求正文_0"/>
    <w:basedOn w:val="Normal"/>
    <w:link w:val="Char00"/>
    <w:rsid w:val="007F340C"/>
    <w:pPr>
      <w:ind w:firstLine="420"/>
    </w:pPr>
    <w:rPr>
      <w:rFonts w:ascii="Arial" w:hAnsi="Arial"/>
      <w:lang/>
    </w:rPr>
  </w:style>
  <w:style w:type="character" w:customStyle="1" w:styleId="Char00">
    <w:name w:val="需求正文 Char_0"/>
    <w:link w:val="00"/>
    <w:locked/>
    <w:rsid w:val="007F340C"/>
    <w:rPr>
      <w:rFonts w:ascii="Arial" w:eastAsia="宋体" w:hAnsi="Arial" w:cs="Times New Roman"/>
      <w:szCs w:val="24"/>
      <w:lang/>
    </w:rPr>
  </w:style>
  <w:style w:type="paragraph" w:styleId="a5">
    <w:name w:val="Document Map"/>
    <w:basedOn w:val="a"/>
    <w:link w:val="Char1"/>
    <w:uiPriority w:val="99"/>
    <w:semiHidden/>
    <w:unhideWhenUsed/>
    <w:rsid w:val="007F340C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7F340C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简莉</dc:creator>
  <cp:keywords/>
  <dc:description/>
  <cp:lastModifiedBy>简莉</cp:lastModifiedBy>
  <cp:revision>2</cp:revision>
  <dcterms:created xsi:type="dcterms:W3CDTF">2018-08-29T07:26:00Z</dcterms:created>
  <dcterms:modified xsi:type="dcterms:W3CDTF">2018-08-29T07:26:00Z</dcterms:modified>
</cp:coreProperties>
</file>